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31" w:rsidRDefault="0060584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    </w:t>
      </w:r>
    </w:p>
    <w:p w:rsidR="00C70C31" w:rsidRDefault="0060584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    </w:t>
      </w:r>
    </w:p>
    <w:p w:rsidR="00C70C31" w:rsidRDefault="00C7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</w:p>
    <w:p w:rsidR="00C70C31" w:rsidRDefault="0060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-4445</wp:posOffset>
            </wp:positionV>
            <wp:extent cx="1047750" cy="8382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532" t="21945" r="64454" b="5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C31" w:rsidRDefault="00605842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Bank Spółdzielczy w Przecławiu </w:t>
      </w:r>
    </w:p>
    <w:p w:rsidR="00C70C31" w:rsidRDefault="00605842">
      <w:pPr>
        <w:pStyle w:val="Cytatintensywny"/>
        <w:spacing w:before="0" w:after="0"/>
        <w:jc w:val="both"/>
        <w:rPr>
          <w:rFonts w:cs="Times New Roman"/>
          <w:color w:val="00B050"/>
        </w:rPr>
      </w:pPr>
      <w:r>
        <w:rPr>
          <w:rFonts w:cs="Times New Roman"/>
          <w:color w:val="00B050"/>
        </w:rPr>
        <w:t>Rok założenia 1904</w:t>
      </w:r>
    </w:p>
    <w:p w:rsidR="00C70C31" w:rsidRDefault="006058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0C31" w:rsidRPr="002F1433" w:rsidRDefault="006058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  <w:r w:rsidRPr="002F143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Załącznik</w:t>
      </w:r>
      <w:r w:rsidR="003E146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Nr 1</w:t>
      </w:r>
      <w:r w:rsidRPr="002F143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do Uchwały Nr  ….  /2023</w:t>
      </w:r>
    </w:p>
    <w:p w:rsidR="00C70C31" w:rsidRPr="002F1433" w:rsidRDefault="003E146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</w:t>
      </w:r>
      <w:r w:rsidR="00605842" w:rsidRPr="002F143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Zarządu Banku Spółdzielczego w Przecławiu</w:t>
      </w:r>
    </w:p>
    <w:p w:rsidR="00C70C31" w:rsidRPr="002F1433" w:rsidRDefault="003E1460" w:rsidP="003E1460">
      <w:pPr>
        <w:spacing w:after="0" w:line="240" w:lineRule="auto"/>
        <w:ind w:left="4248"/>
      </w:pP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</w:t>
      </w:r>
      <w:bookmarkStart w:id="0" w:name="_GoBack"/>
      <w:bookmarkEnd w:id="0"/>
      <w:r w:rsidR="00AF6C8C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z dnia 30</w:t>
      </w:r>
      <w:r w:rsidR="00997AAE" w:rsidRPr="002F143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.0</w:t>
      </w:r>
      <w:r w:rsidR="00AF6C8C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6</w:t>
      </w:r>
      <w:r w:rsidR="00997AAE" w:rsidRPr="002F143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.2023r.</w:t>
      </w:r>
    </w:p>
    <w:p w:rsidR="00C70C31" w:rsidRPr="002F1433" w:rsidRDefault="00C7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</w:p>
    <w:p w:rsidR="00C70C31" w:rsidRPr="002F1433" w:rsidRDefault="00C7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</w:p>
    <w:p w:rsidR="00C70C31" w:rsidRPr="002F1433" w:rsidRDefault="00C7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</w:p>
    <w:p w:rsidR="00C70C31" w:rsidRPr="002F1433" w:rsidRDefault="00C7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</w:p>
    <w:p w:rsidR="00C70C31" w:rsidRPr="002F1433" w:rsidRDefault="00C7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</w:p>
    <w:p w:rsidR="00C70C31" w:rsidRPr="002F1433" w:rsidRDefault="0060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2F1433"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  <w:t>TARYFA OPŁAT I PROWIZJI BANKOWYCH</w:t>
      </w:r>
    </w:p>
    <w:p w:rsidR="00C70C31" w:rsidRPr="002F1433" w:rsidRDefault="00C7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C70C31" w:rsidRPr="002F1433" w:rsidRDefault="0060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2F1433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BANKU SPÓŁDZIELCZEGO W PRZECŁAWIU</w:t>
      </w:r>
    </w:p>
    <w:p w:rsidR="00C70C31" w:rsidRPr="002F1433" w:rsidRDefault="00C7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C70C31" w:rsidRPr="002F1433" w:rsidRDefault="0060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2F1433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dla klientów indywidualnych</w:t>
      </w:r>
    </w:p>
    <w:p w:rsidR="00C70C31" w:rsidRPr="002F1433" w:rsidRDefault="00C7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C70C31" w:rsidRPr="002F1433" w:rsidRDefault="00C70C31">
      <w:pPr>
        <w:shd w:val="clear" w:color="auto" w:fill="FFFFFF"/>
        <w:spacing w:after="0" w:line="413" w:lineRule="exact"/>
        <w:ind w:right="1354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70C31" w:rsidRPr="002F1433" w:rsidRDefault="00C70C31">
      <w:pPr>
        <w:shd w:val="clear" w:color="auto" w:fill="FFFFFF"/>
        <w:spacing w:after="0" w:line="413" w:lineRule="exact"/>
        <w:ind w:right="1346"/>
        <w:jc w:val="center"/>
        <w:rPr>
          <w:rFonts w:ascii="Arial" w:eastAsia="Times New Roman" w:hAnsi="Arial" w:cs="Arial"/>
          <w:b/>
          <w:bCs/>
          <w:sz w:val="36"/>
          <w:szCs w:val="36"/>
          <w:lang w:eastAsia="zh-CN"/>
        </w:rPr>
      </w:pPr>
    </w:p>
    <w:p w:rsidR="00C70C31" w:rsidRPr="002F1433" w:rsidRDefault="00605842">
      <w:pPr>
        <w:shd w:val="clear" w:color="auto" w:fill="FFFFFF"/>
        <w:spacing w:after="0" w:line="413" w:lineRule="exact"/>
        <w:ind w:right="1346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  <w:r w:rsidRPr="002F1433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ab/>
      </w:r>
    </w:p>
    <w:p w:rsidR="00C70C31" w:rsidRPr="002F1433" w:rsidRDefault="00C70C31">
      <w:pPr>
        <w:shd w:val="clear" w:color="auto" w:fill="FFFFFF"/>
        <w:spacing w:after="0" w:line="413" w:lineRule="exact"/>
        <w:ind w:right="1346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C70C31" w:rsidRPr="002F1433" w:rsidRDefault="00C70C31">
      <w:pPr>
        <w:shd w:val="clear" w:color="auto" w:fill="FFFFFF"/>
        <w:spacing w:after="0" w:line="413" w:lineRule="exact"/>
        <w:ind w:right="1346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C70C31" w:rsidRPr="002F1433" w:rsidRDefault="00C70C31">
      <w:pPr>
        <w:shd w:val="clear" w:color="auto" w:fill="FFFFFF"/>
        <w:spacing w:after="0" w:line="413" w:lineRule="exact"/>
        <w:ind w:right="1346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C70C31" w:rsidRDefault="00FB52F4">
      <w:pPr>
        <w:shd w:val="clear" w:color="auto" w:fill="FFFFFF"/>
        <w:spacing w:after="0" w:line="413" w:lineRule="exact"/>
        <w:ind w:right="1346"/>
        <w:jc w:val="center"/>
      </w:pPr>
      <w:r w:rsidRPr="002F143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Obowiązuje od </w:t>
      </w:r>
      <w:r w:rsidR="002F1433" w:rsidRPr="002F143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30.</w:t>
      </w:r>
      <w:r w:rsidRPr="002F143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</w:t>
      </w:r>
      <w:r w:rsidR="00AF6C8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6</w:t>
      </w:r>
      <w:r w:rsidR="00605842" w:rsidRPr="002F143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.2023r.</w:t>
      </w:r>
    </w:p>
    <w:p w:rsidR="00C70C31" w:rsidRDefault="00605842">
      <w:pPr>
        <w:shd w:val="clear" w:color="auto" w:fill="FFFFFF"/>
        <w:spacing w:after="0" w:line="413" w:lineRule="exact"/>
        <w:ind w:right="1346"/>
        <w:jc w:val="center"/>
        <w:rPr>
          <w:rFonts w:ascii="Arial" w:eastAsia="Times New Roman" w:hAnsi="Arial" w:cs="Arial"/>
          <w:b/>
          <w:bCs/>
          <w:sz w:val="20"/>
          <w:szCs w:val="36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ab/>
      </w:r>
    </w:p>
    <w:p w:rsidR="00C70C31" w:rsidRDefault="00C70C31">
      <w:pPr>
        <w:shd w:val="clear" w:color="auto" w:fill="FFFFFF"/>
        <w:spacing w:after="0" w:line="413" w:lineRule="exact"/>
        <w:ind w:right="1346"/>
        <w:jc w:val="center"/>
        <w:rPr>
          <w:rFonts w:ascii="Arial" w:eastAsia="Times New Roman" w:hAnsi="Arial" w:cs="Arial"/>
          <w:b/>
          <w:bCs/>
          <w:sz w:val="20"/>
          <w:szCs w:val="36"/>
          <w:lang w:eastAsia="zh-CN"/>
        </w:rPr>
      </w:pPr>
    </w:p>
    <w:p w:rsidR="00C70C31" w:rsidRDefault="00605842">
      <w:pPr>
        <w:shd w:val="clear" w:color="auto" w:fill="FFFFFF"/>
        <w:spacing w:after="0" w:line="413" w:lineRule="exact"/>
        <w:ind w:right="1346"/>
        <w:jc w:val="center"/>
        <w:rPr>
          <w:rFonts w:ascii="Arial" w:eastAsia="Times New Roman" w:hAnsi="Arial" w:cs="Arial"/>
          <w:b/>
          <w:bCs/>
          <w:sz w:val="28"/>
          <w:szCs w:val="36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36"/>
          <w:lang w:eastAsia="zh-CN"/>
        </w:rPr>
        <w:t>________________________________________________________________________</w:t>
      </w:r>
    </w:p>
    <w:p w:rsidR="00C70C31" w:rsidRDefault="00C70C31">
      <w:pPr>
        <w:shd w:val="clear" w:color="auto" w:fill="FFFFFF"/>
        <w:spacing w:after="0" w:line="413" w:lineRule="exact"/>
        <w:ind w:right="1346"/>
        <w:rPr>
          <w:rFonts w:ascii="Arial" w:eastAsia="Times New Roman" w:hAnsi="Arial" w:cs="Arial"/>
          <w:b/>
          <w:bCs/>
          <w:sz w:val="28"/>
          <w:szCs w:val="36"/>
          <w:lang w:eastAsia="zh-CN"/>
        </w:rPr>
      </w:pPr>
    </w:p>
    <w:p w:rsidR="00C70C31" w:rsidRDefault="00FB52F4">
      <w:pPr>
        <w:shd w:val="clear" w:color="auto" w:fill="FFFFFF"/>
        <w:spacing w:after="0" w:line="413" w:lineRule="exact"/>
        <w:ind w:right="1346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Przecław, </w:t>
      </w:r>
      <w:r w:rsidR="00AF6C8C">
        <w:rPr>
          <w:rFonts w:ascii="Times New Roman" w:eastAsia="Times New Roman" w:hAnsi="Times New Roman" w:cs="Times New Roman"/>
          <w:sz w:val="20"/>
          <w:szCs w:val="20"/>
          <w:lang w:eastAsia="zh-CN"/>
        </w:rPr>
        <w:t>czerwiec</w:t>
      </w:r>
      <w:r w:rsidR="0060584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2023 r.</w:t>
      </w:r>
    </w:p>
    <w:p w:rsidR="00C70C31" w:rsidRDefault="00C70C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</w:p>
    <w:p w:rsidR="00C70C31" w:rsidRDefault="0060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Zakres operacji i usług bankowych przedstawionych w „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 xml:space="preserve">Taryfie opłat i prowizji bankowych Banku Spółdzielczego  w Przecławiu dla klientów indywidualnych” </w:t>
      </w: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 xml:space="preserve">zwanej dalej Taryfą dotyczy osób fizycznych nie prowadzących działalności gospodarczej </w:t>
      </w:r>
      <w:bookmarkStart w:id="1" w:name="bookmark0"/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 xml:space="preserve"> –  rezydentów i nierezydentów.</w:t>
      </w:r>
    </w:p>
    <w:p w:rsidR="00C70C31" w:rsidRDefault="0060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zh-CN"/>
        </w:rPr>
        <w:t>Z</w:t>
      </w:r>
      <w:bookmarkEnd w:id="1"/>
      <w:r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zh-CN"/>
        </w:rPr>
        <w:t>asady pobierania opłat i prowizji bankowych</w:t>
      </w:r>
    </w:p>
    <w:p w:rsidR="00C70C31" w:rsidRDefault="00605842">
      <w:pPr>
        <w:numPr>
          <w:ilvl w:val="0"/>
          <w:numId w:val="5"/>
        </w:numPr>
        <w:shd w:val="clear" w:color="auto" w:fill="FFFFFF"/>
        <w:tabs>
          <w:tab w:val="left" w:pos="250"/>
        </w:tabs>
        <w:spacing w:before="110" w:after="0" w:line="307" w:lineRule="exact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Opłaty i prowizje od posiadaczy rachunków bankowych prowadzonych w Banku Spółdzielczym w Przecławiu pobierane są z tych  rachunków w dniu dokonania operacji bankowej lub wpłacane w gotówce w kasie.</w:t>
      </w:r>
    </w:p>
    <w:p w:rsidR="00C70C31" w:rsidRDefault="00605842">
      <w:pPr>
        <w:numPr>
          <w:ilvl w:val="0"/>
          <w:numId w:val="5"/>
        </w:numPr>
        <w:shd w:val="clear" w:color="auto" w:fill="FFFFFF"/>
        <w:tabs>
          <w:tab w:val="left" w:pos="202"/>
        </w:tabs>
        <w:spacing w:after="0" w:line="307" w:lineRule="exact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Opłaty i prowizje za usługi o charakterze cyklicznym lub ciągłym, realizowane na zlecenie posiadacza rachunku prowadzonego w Banku Spółdzielczym w Przecławiu  mogą być pobierane okresowo w terminach uzgodnionych z klientem, nie rzadziej jednak niż raz na kwartał.</w:t>
      </w:r>
    </w:p>
    <w:p w:rsidR="00C70C31" w:rsidRDefault="00605842">
      <w:pPr>
        <w:numPr>
          <w:ilvl w:val="0"/>
          <w:numId w:val="5"/>
        </w:numPr>
        <w:shd w:val="clear" w:color="auto" w:fill="FFFFFF"/>
        <w:tabs>
          <w:tab w:val="left" w:pos="202"/>
        </w:tabs>
        <w:spacing w:after="0" w:line="307" w:lineRule="exact"/>
        <w:ind w:right="13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Od pozostałych klientów opłaty i prowizje pobierane są w gotówce w kasach Banku Spółdzielczego w Przecławiu  w dniu dokonania operacji bankowej.</w:t>
      </w:r>
    </w:p>
    <w:p w:rsidR="00C70C31" w:rsidRDefault="00605842">
      <w:pPr>
        <w:numPr>
          <w:ilvl w:val="0"/>
          <w:numId w:val="5"/>
        </w:numPr>
        <w:shd w:val="clear" w:color="auto" w:fill="FFFFFF"/>
        <w:tabs>
          <w:tab w:val="left" w:pos="202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Pobrane opłaty i prowizje nie podlegają zwrotowi w przypadku odstąpienia od transakcji lub ich anulowania z przyczyn, za które Bank Spółdzielczy w Przecławiu nie ponosi odpowiedzialności (z wyłączeniem prowizji za udzielenie kredytu konsumenckiego).</w:t>
      </w:r>
    </w:p>
    <w:p w:rsidR="00C70C31" w:rsidRDefault="00605842">
      <w:pPr>
        <w:numPr>
          <w:ilvl w:val="0"/>
          <w:numId w:val="5"/>
        </w:numPr>
        <w:shd w:val="clear" w:color="auto" w:fill="FFFFFF"/>
        <w:tabs>
          <w:tab w:val="left" w:pos="202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W przypadku, gdy Taryfa określa wysokość prowizji i opłat w granicach „od”, „do” oraz „od …do…” kierownik jednostki organizacyjnej Banku ustala indywidualnie wysokość pobieranych opłat i prowizji w podanych granicach</w:t>
      </w:r>
    </w:p>
    <w:p w:rsidR="00C70C31" w:rsidRDefault="006058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Przy ustalaniu i pobieraniu prowizji i opłat za czynności bankowe dla których zostały określone stawki minimalne i maksymalne kierować się należy:</w:t>
      </w:r>
    </w:p>
    <w:p w:rsidR="00C70C31" w:rsidRDefault="0060584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- pracochłonnością i kosztami ponoszonymi przy ich realizacji,</w:t>
      </w:r>
    </w:p>
    <w:p w:rsidR="00C70C31" w:rsidRDefault="00605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skalą ryzyka przy angażowaniu środków finansowych,</w:t>
      </w:r>
    </w:p>
    <w:p w:rsidR="00C70C31" w:rsidRDefault="006058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rentownością świadczonych usług,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</w:p>
    <w:p w:rsidR="00C70C31" w:rsidRDefault="006058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konkurencyjnością innych banków na terenie działania i świadczenia usług danego kraju.</w:t>
      </w:r>
    </w:p>
    <w:p w:rsidR="00C70C31" w:rsidRDefault="00605842">
      <w:pPr>
        <w:numPr>
          <w:ilvl w:val="0"/>
          <w:numId w:val="5"/>
        </w:numPr>
        <w:shd w:val="clear" w:color="auto" w:fill="FFFFFF"/>
        <w:tabs>
          <w:tab w:val="left" w:pos="202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Kierownicy jednostek organizacyjnych Banku mogą ustalić odmienne, stawki zgodnie z nadanymi im przez Zarząd Banku uprawnieniami.</w:t>
      </w:r>
    </w:p>
    <w:p w:rsidR="00C70C31" w:rsidRDefault="00605842">
      <w:pPr>
        <w:shd w:val="clear" w:color="auto" w:fill="FFFFFF"/>
        <w:tabs>
          <w:tab w:val="left" w:pos="202"/>
        </w:tabs>
        <w:spacing w:after="0" w:line="307" w:lineRule="exact"/>
        <w:ind w:left="340" w:right="125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W indywidualnych sprawach Zarząd BS może ustalić odmienne stawki od określonych w taryfie przez podjęcie decyzji, która nie wymaga zmiany uchwały dotyczącej taryfy.</w:t>
      </w:r>
    </w:p>
    <w:p w:rsidR="00C70C31" w:rsidRDefault="00605842">
      <w:pPr>
        <w:numPr>
          <w:ilvl w:val="0"/>
          <w:numId w:val="5"/>
        </w:numPr>
        <w:shd w:val="clear" w:color="auto" w:fill="FFFFFF"/>
        <w:tabs>
          <w:tab w:val="left" w:pos="178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Wszelkie opłaty i prowizje bankowe pokrywa zleceniodawca operacji chyba, że zawarte umowy stanowią inaczej.</w:t>
      </w:r>
    </w:p>
    <w:p w:rsidR="00C70C31" w:rsidRDefault="00605842">
      <w:pPr>
        <w:numPr>
          <w:ilvl w:val="0"/>
          <w:numId w:val="5"/>
        </w:numPr>
        <w:shd w:val="clear" w:color="auto" w:fill="FFFFFF"/>
        <w:tabs>
          <w:tab w:val="left" w:pos="192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Obowiązek ustalania poprawnej wysokości prowizji i opłat od wpłat i wypłat gotówkowych oraz ich pobrania obciąża pracownika przyjmującego dowód wpłaty lub dokument wypłaty od klienta. Fakt pobrania prowizji odnotowuje się na wszystkich odcinkach dowodu.</w:t>
      </w:r>
    </w:p>
    <w:p w:rsidR="00C70C31" w:rsidRDefault="00605842">
      <w:pPr>
        <w:numPr>
          <w:ilvl w:val="0"/>
          <w:numId w:val="5"/>
        </w:numPr>
        <w:shd w:val="clear" w:color="auto" w:fill="FFFFFF"/>
        <w:tabs>
          <w:tab w:val="left" w:pos="192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Kwoty pobieranych prowizji i opłat podlegają zaokrągleniu do jednego grosza na zasadach ogólnych.</w:t>
      </w:r>
    </w:p>
    <w:p w:rsidR="00C70C31" w:rsidRDefault="00605842">
      <w:pPr>
        <w:numPr>
          <w:ilvl w:val="0"/>
          <w:numId w:val="5"/>
        </w:numPr>
        <w:shd w:val="clear" w:color="auto" w:fill="FFFFFF"/>
        <w:tabs>
          <w:tab w:val="left" w:pos="192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Nie pobiera się prowizji i opłat od:</w:t>
      </w:r>
    </w:p>
    <w:p w:rsidR="00C70C31" w:rsidRDefault="00605842">
      <w:pPr>
        <w:numPr>
          <w:ilvl w:val="0"/>
          <w:numId w:val="6"/>
        </w:numPr>
        <w:shd w:val="clear" w:color="auto" w:fill="FFFFFF"/>
        <w:tabs>
          <w:tab w:val="left" w:pos="192"/>
        </w:tabs>
        <w:spacing w:after="0" w:line="307" w:lineRule="exact"/>
        <w:ind w:right="125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wpłat i wypłat z rachunków lokat oszczędnościowych, rachunków oszczędnościowo-rozliczeniowych oraz rachunków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oszczędnościowych, o ile Taryfa nie przewiduje inaczej,</w:t>
      </w:r>
    </w:p>
    <w:p w:rsidR="00C70C31" w:rsidRDefault="00605842">
      <w:pPr>
        <w:numPr>
          <w:ilvl w:val="0"/>
          <w:numId w:val="6"/>
        </w:numPr>
        <w:shd w:val="clear" w:color="auto" w:fill="FFFFFF"/>
        <w:tabs>
          <w:tab w:val="left" w:pos="192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1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wpłat na poczet spłat odsetek i kredytów oraz innych zobowiązań zaciągniętych w Banku Spółdzielczym w Przecławiu oraz wypłat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kredytów realizowanych w gotówce,</w:t>
      </w:r>
    </w:p>
    <w:p w:rsidR="00C70C31" w:rsidRDefault="00605842">
      <w:pPr>
        <w:numPr>
          <w:ilvl w:val="0"/>
          <w:numId w:val="6"/>
        </w:numPr>
        <w:shd w:val="clear" w:color="auto" w:fill="FFFFFF"/>
        <w:tabs>
          <w:tab w:val="left" w:pos="192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eastAsia="zh-CN"/>
        </w:rPr>
        <w:t>wpłat na cele społeczno - użyteczne na rzecz organizacji i fundacji, oraz których wniesienie upoważnia ofiarodawcę na mocy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18"/>
          <w:u w:val="single"/>
          <w:lang w:eastAsia="zh-CN"/>
        </w:rPr>
        <w:t>przepisów szczególnych do uzyskania ulgi w podatku dochodowym,(organizacje pożytku publicznego)</w:t>
      </w:r>
    </w:p>
    <w:p w:rsidR="00C70C31" w:rsidRDefault="00605842">
      <w:pPr>
        <w:numPr>
          <w:ilvl w:val="0"/>
          <w:numId w:val="6"/>
        </w:numPr>
        <w:shd w:val="clear" w:color="auto" w:fill="FFFFFF"/>
        <w:tabs>
          <w:tab w:val="left" w:pos="192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operacji związanych z rozliczeniami pracowników Banku Spółdzielczego w Przecławiu z zakładem pracy,</w:t>
      </w:r>
    </w:p>
    <w:p w:rsidR="00C70C31" w:rsidRDefault="00605842">
      <w:pPr>
        <w:numPr>
          <w:ilvl w:val="0"/>
          <w:numId w:val="6"/>
        </w:numPr>
        <w:shd w:val="clear" w:color="auto" w:fill="FFFFFF"/>
        <w:tabs>
          <w:tab w:val="left" w:pos="192"/>
        </w:tabs>
        <w:spacing w:after="0" w:line="307" w:lineRule="exact"/>
        <w:ind w:right="-158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wpłat na rachunki bankowe w przypadku, gdy z umowy zawartej z posiadaczem rachunku wynika, że opłatę uiszcza odbiorca  należności.</w:t>
      </w:r>
    </w:p>
    <w:p w:rsidR="00C70C31" w:rsidRDefault="00C70C31">
      <w:pPr>
        <w:shd w:val="clear" w:color="auto" w:fill="FFFFFF"/>
        <w:tabs>
          <w:tab w:val="left" w:pos="341"/>
        </w:tabs>
        <w:spacing w:after="0" w:line="307" w:lineRule="exact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605842">
      <w:pPr>
        <w:numPr>
          <w:ilvl w:val="0"/>
          <w:numId w:val="2"/>
        </w:numPr>
        <w:shd w:val="clear" w:color="auto" w:fill="FFFFFF"/>
        <w:tabs>
          <w:tab w:val="left" w:pos="283"/>
        </w:tabs>
        <w:spacing w:after="0" w:line="307" w:lineRule="exact"/>
        <w:ind w:right="211"/>
        <w:jc w:val="both"/>
        <w:rPr>
          <w:rFonts w:ascii="Times New Roman" w:eastAsia="Times New Roman" w:hAnsi="Times New Roman" w:cs="Times New Roman"/>
          <w:spacing w:val="-1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lastRenderedPageBreak/>
        <w:t>Nie pobiera się opłat za poszukiwanie rachunków bankowych i udzielanie pisemnej informacji o obrotach i stanach rachunków, gdy poszukiwanie dokonywane jest na żądanie osób, o których mowa w art. 110 Prawa bankowego.</w:t>
      </w:r>
    </w:p>
    <w:p w:rsidR="00C70C31" w:rsidRDefault="00C70C31">
      <w:pPr>
        <w:shd w:val="clear" w:color="auto" w:fill="FFFFFF"/>
        <w:tabs>
          <w:tab w:val="left" w:pos="283"/>
        </w:tabs>
        <w:spacing w:after="0" w:line="307" w:lineRule="exact"/>
        <w:ind w:left="14" w:right="211"/>
        <w:jc w:val="both"/>
        <w:rPr>
          <w:rFonts w:ascii="Times New Roman" w:eastAsia="Times New Roman" w:hAnsi="Times New Roman" w:cs="Times New Roman"/>
          <w:spacing w:val="-1"/>
          <w:sz w:val="20"/>
          <w:szCs w:val="18"/>
          <w:lang w:eastAsia="zh-CN"/>
        </w:rPr>
      </w:pPr>
    </w:p>
    <w:p w:rsidR="00C70C31" w:rsidRDefault="00605842">
      <w:pPr>
        <w:numPr>
          <w:ilvl w:val="0"/>
          <w:numId w:val="2"/>
        </w:numPr>
        <w:shd w:val="clear" w:color="auto" w:fill="FFFFFF"/>
        <w:tabs>
          <w:tab w:val="left" w:pos="283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Określone w niniejszej Taryfie prowizje i opłaty dotyczące kredytów, dotyczą kredytów i pożyczek udzielonych ze środków Banku Spółdzielczego w Przecławiu, a także udzielanych gwarancji. W przypadku kredytów i pożyczek udzielanych ze środków lub na podstawie umów zawartych przez Bank Spółdzielczy w Przecławiu  z innymi  bankami  i instytucjami  (np.: Bank Gospodarstwa  Krajowego, Agencja  Restrukturyzacji</w:t>
      </w:r>
      <w:r>
        <w:rPr>
          <w:rFonts w:ascii="Times New Roman" w:eastAsia="Times New Roman" w:hAnsi="Times New Roman" w:cs="Times New Roman"/>
          <w:spacing w:val="-1"/>
          <w:sz w:val="20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i  Modernizacji  Rolnictwa,  Państwowy   Fundusz  Rehabilitacji  Osób  Niepełnosprawnych) obowiązują postanowienia tych umów, a w przypadku ich braku należy stosować prowizje i opłaty określone w Taryfie.</w:t>
      </w:r>
    </w:p>
    <w:p w:rsidR="00C70C31" w:rsidRDefault="00C70C31">
      <w:pPr>
        <w:shd w:val="clear" w:color="auto" w:fill="FFFFFF"/>
        <w:tabs>
          <w:tab w:val="left" w:pos="283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605842">
      <w:pPr>
        <w:numPr>
          <w:ilvl w:val="0"/>
          <w:numId w:val="2"/>
        </w:numPr>
        <w:shd w:val="clear" w:color="auto" w:fill="FFFFFF"/>
        <w:tabs>
          <w:tab w:val="left" w:pos="283"/>
        </w:tabs>
        <w:spacing w:after="0" w:line="307" w:lineRule="exact"/>
        <w:ind w:right="125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Za usługi nietypowe i nieprzewidziane w Taryfie kierownik jednostki organizacyjnej Banku Spółdzielczego w Przecławiu  może ustalić opłatę  wg   rzeczywistych   kosztów   lub  według  umowy   z klientem,   bądź   wyrazić   zgodę   na  odstąpienie  od   jej  pobrania,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eastAsia="zh-CN"/>
        </w:rPr>
        <w:t>o ile jest to racjonalnie uzasadnione i nie jest sprzeczne z interesem Banku Spółdzielczego w Przecławiu.</w:t>
      </w: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C70C31" w:rsidRDefault="00605842">
      <w:pPr>
        <w:shd w:val="clear" w:color="auto" w:fill="FFFFFF"/>
        <w:spacing w:after="0" w:line="240" w:lineRule="auto"/>
        <w:rPr>
          <w:rFonts w:ascii="Verdana" w:eastAsia="Times New Roman" w:hAnsi="Verdana" w:cs="Verdana"/>
          <w:b/>
          <w:bCs/>
          <w:color w:val="00B050"/>
          <w:sz w:val="28"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color w:val="00B050"/>
          <w:sz w:val="28"/>
          <w:szCs w:val="24"/>
          <w:lang w:eastAsia="zh-CN"/>
        </w:rPr>
        <w:t>RACHUNKI:</w:t>
      </w:r>
    </w:p>
    <w:p w:rsidR="00C70C31" w:rsidRDefault="00C70C31">
      <w:pPr>
        <w:shd w:val="clear" w:color="auto" w:fill="FFFFFF"/>
        <w:spacing w:after="0" w:line="240" w:lineRule="auto"/>
        <w:rPr>
          <w:rFonts w:ascii="Verdana" w:eastAsia="Times New Roman" w:hAnsi="Verdana" w:cs="Verdana"/>
          <w:b/>
          <w:bCs/>
          <w:color w:val="00B050"/>
          <w:sz w:val="28"/>
          <w:szCs w:val="24"/>
          <w:lang w:eastAsia="zh-CN"/>
        </w:rPr>
      </w:pPr>
    </w:p>
    <w:p w:rsidR="00C70C31" w:rsidRDefault="00605842">
      <w:pPr>
        <w:shd w:val="clear" w:color="auto" w:fill="FFFFFF"/>
        <w:spacing w:after="0" w:line="240" w:lineRule="auto"/>
        <w:rPr>
          <w:rFonts w:ascii="Verdana" w:eastAsia="Times New Roman" w:hAnsi="Verdana" w:cs="Verdana"/>
          <w:b/>
          <w:bCs/>
          <w:color w:val="00B050"/>
          <w:sz w:val="28"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color w:val="00B050"/>
          <w:sz w:val="28"/>
          <w:szCs w:val="24"/>
          <w:lang w:eastAsia="zh-CN"/>
        </w:rPr>
        <w:t>ROZDZIAŁ I    KONTA OSOBISTE</w:t>
      </w:r>
    </w:p>
    <w:p w:rsidR="00C70C31" w:rsidRDefault="00C70C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Verdana"/>
          <w:b/>
          <w:bCs/>
          <w:color w:val="FF0000"/>
          <w:sz w:val="28"/>
          <w:szCs w:val="24"/>
          <w:lang w:eastAsia="zh-CN"/>
        </w:rPr>
      </w:pPr>
    </w:p>
    <w:p w:rsidR="00C70C31" w:rsidRDefault="0060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TAB.1 Rachunki oszczędnościowo – rozliczeniowe ROR</w:t>
      </w:r>
    </w:p>
    <w:p w:rsidR="00C70C31" w:rsidRDefault="00C7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tbl>
      <w:tblPr>
        <w:tblW w:w="97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772"/>
        <w:gridCol w:w="1360"/>
        <w:gridCol w:w="1116"/>
        <w:gridCol w:w="1034"/>
        <w:gridCol w:w="1175"/>
        <w:gridCol w:w="1749"/>
      </w:tblGrid>
      <w:tr w:rsidR="00C70C31">
        <w:trPr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ind w:lef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Lp.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Rodzaj usług (czynności)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Tryb pobierania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POL-KONTO-ROR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ROR EXTRA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5"/>
              </w:rPr>
              <w:t>POL-Konto JUNIOR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5"/>
              </w:rPr>
              <w:t>Konto POL-Konto MŁODZIEŻOWE</w:t>
            </w:r>
          </w:p>
        </w:tc>
      </w:tr>
      <w:tr w:rsidR="00C70C31">
        <w:trPr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Otwarcie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rachunku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bez opłat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bez opłat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bez opłat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bez opłat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Posiadania </w:t>
            </w:r>
            <w:bookmarkStart w:id="2" w:name="_Ref39447632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rachunku – miesięcznie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keepNext/>
              <w:numPr>
                <w:ilvl w:val="5"/>
                <w:numId w:val="1"/>
              </w:num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</w:tr>
      <w:tr w:rsidR="00C70C31">
        <w:trPr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  <w:t>Wpłata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 gotówki na rachunek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zh-CN"/>
              </w:rPr>
              <w:t>za wpłatę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trHeight w:val="237"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  <w:t>Wypłata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 gotówki z rachunku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footnoteReference w:id="1"/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zh-CN"/>
              </w:rPr>
              <w:t>za wpłatę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</w:tr>
      <w:tr w:rsidR="00C70C31">
        <w:trPr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  <w:t xml:space="preserve">Przelewy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krajowe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Polecenie przelewu wewnętrznego: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Na rachunki prowadzone w BS Przecław</w:t>
            </w:r>
          </w:p>
        </w:tc>
        <w:tc>
          <w:tcPr>
            <w:tcW w:w="1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przelew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Polecenie przelewu zewnętrznego w systemie ELIXIR w placówce Banku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5.1.3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W systemie bankowości internetowej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5.1.4.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W placówce Banku przelew </w:t>
            </w:r>
          </w:p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do  ZUS, US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Braki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5.1.5.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Przekazy eksportowe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5.1.6.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Przekazy importowy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5.1.7.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Przelew na rachunek w innym banku krajowym </w:t>
            </w:r>
          </w:p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systemie SORBNET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</w:t>
            </w: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Zlecenie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stałe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na rachunek: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Realizacja zlecenia stałego w Banku</w:t>
            </w:r>
          </w:p>
        </w:tc>
        <w:tc>
          <w:tcPr>
            <w:tcW w:w="1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6.1.1.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Kredyt prowadzony w Banku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6.1.2.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innym Banku krajowym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6.1.3.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 rachunku POL-Konto na POL-Konto Junior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6.1.4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zlecenia stałego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7.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Odwołanie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lub aktualizacja zlecenia stałego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Zlecenie jednorazowego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na rachunek prowadzony w Banku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8.2.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na rachunek w innym banku krajowym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Polecenie zapłaty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Przyjęcie polecenia zapłaty   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footnoteReference w:id="2"/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Odmowa wykonania polecenia zapłaty z tytułu braku środków na rachunku dłużnika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System   Bankowości internetowej CUI /mobilnej mToken Asseco MAA</w:t>
            </w: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9.3.1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Aktywacja usług Bankowości Internetowej /mobilnej mToken Asseco MAA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9.3.2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Opłata miesięczna za usługę Bankowości Internetowej /mobilnej mToken Asseco MAA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9.3.3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Zablokowanie/odblokowanie dostępu do systemu bankowości internetowej realizowanej w placówce Banku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bez opłat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bez opłat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bez opłat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bez opłat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9.3.4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Przesłanie komunikatu sms typu: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highlight w:val="yellow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kody sms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*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komunikat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potwierdzenia zlecenia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za komunikat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zmiana salda na rachunku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za komunikat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powiadomienie o stanie salda na rachunku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komunikat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9.3.4.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Autoryzacja przelewu/zlecenia za pomocą SMS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za komunikat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O,42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Udzielenie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informacji o wysokości salda na rachunku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-  telefonicznie na hasło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</w:tr>
      <w:tr w:rsidR="00C70C31">
        <w:trPr>
          <w:cantSplit/>
          <w:trHeight w:val="135"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4"/>
                <w:lang w:eastAsia="zh-CN"/>
              </w:rPr>
              <w:t xml:space="preserve">Karty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płatnicza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VISA Pay Wave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Wydanie jednej karty do rachunku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Wznowienie jednej karty do rachunku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11.3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Wydanie karty dla współposiadacza/pełnomocnika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11.4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Wznowienie  karty dla współposiadacza/pełnomocnika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11.5.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Opłata za użytkowanie karty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  <w:t>4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11.6.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Wydanie duplikatu karty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  <w:t>11.7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  <w:t>Rezygnacja z Kart przed upływem 1 roku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  <w:t>25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  <w:t>25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  <w:t>25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  <w:t>25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11.8.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Transakcje bezgotówkowe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11.9.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Transakcje gotówkowe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11.9.1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we wskazanych bankomatach  Grupy BPS i innych  banków krajowych zgodnie z zawartymi umowami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11.9.2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innych bankomatach w kraju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11.9.3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bankomatach akceptujących kartę zagranicą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 min.12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 min.12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 min.12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zh-CN"/>
              </w:rPr>
              <w:t>2% min.12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11.9.4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kasach Banku zrzeszenia Banku BPS i innych Banków krajowych zg. z zawartymi umowami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11.9.5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kasach obcych banków w kraju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11.9.6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kasach obcych banków za granicą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 min.12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 min.12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 min.12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 min.12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11.10.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Powtórne generowanie i wysyłka PIN na wniosek Użytkownika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Awaryjna wypłata gotówki za granicą po utracie karty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1 000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1 000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1 000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1 000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Rozpatrzenie reklamacji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11.13.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Zastrzeżenia karty z powodów bankowych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lastRenderedPageBreak/>
              <w:t>11.14.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Zmiana wysokości miesięcznego limitu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11.15.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Sprawdzenie dostępnych środków w  obcym bankomacie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11.16.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Wydruk zestawienia transakcji w obcym bankomacie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11.17.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Zmiana PIN w bankomacie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11.18.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Odblokowanie karty na wniosek użytkownika karty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11.19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Naklejka zbliżeniowa – wydanie duplikatu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Czeki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gotówkowe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12.1.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Realizacja czeku gotówkowego w Banku w Grupie BPS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footnoteReference w:id="4"/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za czek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12.2.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Potwierdzenie czeku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czek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12.3.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Wydanie blankietów czeków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czek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12.4.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Inkaso czeku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czek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12.5.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Przyjęcie zgłoszenia o utracie czeków ROR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Zmiana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karty wzorów podpisu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Wyciągi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z konta bankowego: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odbierany przez właściciela konta lub osobę upoważnioną w Banku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wyciąg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Wysyłany  przez bank drogą pocztową(listem zwykłym) na terenie kraju: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14.2.1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raz w miesiącu</w:t>
            </w:r>
          </w:p>
        </w:tc>
        <w:tc>
          <w:tcPr>
            <w:tcW w:w="1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przesyłkę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14.2.2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Częściej niż raz w miesiącu- za każdą przesyłkę,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14.2.3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Wysyłany przez Bank drogą elektroniczną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wyciąg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14.3.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Sporządzony na wniosek posiadacza rachunku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wyciąg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Sporządzenie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wydruku  historii rachunku na wniosek posiadacza: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Za każdy miesiąc roku bieżącego </w:t>
            </w:r>
          </w:p>
        </w:tc>
        <w:tc>
          <w:tcPr>
            <w:tcW w:w="1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stronę wydruku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Za każdy miesiąc roku poprzedniego 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15.3.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9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Odpisu jednej operacji w ramach ROR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99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99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15.3.1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dokonanej w roku bieżącym</w:t>
            </w:r>
          </w:p>
        </w:tc>
        <w:tc>
          <w:tcPr>
            <w:tcW w:w="1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15.3.2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9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dokonanej w roku poprzednim</w:t>
            </w:r>
          </w:p>
        </w:tc>
        <w:tc>
          <w:tcPr>
            <w:tcW w:w="1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99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16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Wydanie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na wniosek posiadacza rachunku opinii i zaświadczeń bankowych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 + VAT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 +VAT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 + VAT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 + VAT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17.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Uruchomienie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limitu w ROR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18.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Prowizja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z tytułu udzielenia kredytu w ROR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kwota od przyznanego kredytu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</w:t>
            </w:r>
          </w:p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min.50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</w:t>
            </w:r>
          </w:p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min.50 zł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19.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Ustanowienie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lub zmiana pełnomocnictwa do dyspozycji rachunku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</w:t>
            </w:r>
          </w:p>
        </w:tc>
      </w:tr>
      <w:tr w:rsidR="00C70C31">
        <w:trPr>
          <w:cantSplit/>
          <w:trHeight w:val="1125"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Przyjęcie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, zmiana lub odwołanie dyspozycji(oświadczenia)posiadacza rachunku w sprawie przeznaczenia środków zgromadzonych na rachunku na wypadek jego śmierci</w:t>
            </w: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Wykonanie dyspozycji „zapis na wypadek śmierci”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lastRenderedPageBreak/>
              <w:t>21.1.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Realizacja  polecenia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przelewu z rachunku ROR na rachunek bieżący własny związany z działalnością gospodarczą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przelew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Wpłata gotówkowa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na rachunek oszczędnościowo-rozliczeniowy dokonywany przez osobę trzecią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0,5% min. </w:t>
            </w:r>
          </w:p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0,5% min. </w:t>
            </w:r>
          </w:p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0,5% min. 3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23.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Realizacja tytułu wykonawczego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lub dokumentu mającego moc takiego tytułu: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każdą wyegzekwowaną kwotę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zł..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24.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Dokonanie blokady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środków na rachunek bankowy z tytułu zabezpieczenia spłaty zaciągniętych kredytów – za każdą zawartą umowę: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24.1.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 Bankiem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24.2.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 innymi bankami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25.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Potwierdzenie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wykonania blokady środków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-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26.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Przekształcenie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na wniosek Posiadacza rachunku „Konta osobistego POL KONTO na konto osobiste ROR EXTRA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27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Likwidacja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rachunku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27.1.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Dodatkowa opłata za likwidację rachunku ROR w ciągu 90 dni od zawarcia umowy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Brak usługi</w:t>
            </w:r>
          </w:p>
        </w:tc>
      </w:tr>
      <w:tr w:rsidR="00C70C31">
        <w:trPr>
          <w:cantSplit/>
          <w:jc w:val="center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zh-CN"/>
              </w:rPr>
            </w:pPr>
          </w:p>
        </w:tc>
      </w:tr>
    </w:tbl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60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zh-CN"/>
        </w:rPr>
        <w:t xml:space="preserve">TAB.2A PODSTAWOWY RACHUNEK PŁATNICZY OD 08.08.2018R </w:t>
      </w:r>
    </w:p>
    <w:p w:rsidR="00C70C31" w:rsidRDefault="00C70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tbl>
      <w:tblPr>
        <w:tblW w:w="91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3963"/>
        <w:gridCol w:w="1577"/>
        <w:gridCol w:w="2889"/>
      </w:tblGrid>
      <w:tr w:rsidR="00C70C31">
        <w:trPr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ind w:lef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Rodzaj usług (czynności)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Tryb pobierania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Stawka obowiązująca</w:t>
            </w:r>
          </w:p>
        </w:tc>
      </w:tr>
      <w:tr w:rsidR="00C70C31">
        <w:trPr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Otwarcie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rachunku płatniczego 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Prowadzenie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rachunku płatniczego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keepNext/>
              <w:numPr>
                <w:ilvl w:val="5"/>
                <w:numId w:val="1"/>
              </w:num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</w:tr>
      <w:tr w:rsidR="00C70C31">
        <w:trPr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  <w:t>Wpłata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 gotówki na rachunek 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wpłatę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0 zł.</w:t>
            </w:r>
          </w:p>
        </w:tc>
      </w:tr>
      <w:tr w:rsidR="00C70C31">
        <w:trPr>
          <w:trHeight w:val="237"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  <w:t>Wypłata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 gotówki z rachunku 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wypłatę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</w:tr>
      <w:tr w:rsidR="00C70C31">
        <w:trPr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  <w:t xml:space="preserve">Przelewy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krajowe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</w:t>
            </w:r>
          </w:p>
        </w:tc>
        <w:tc>
          <w:tcPr>
            <w:tcW w:w="84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4"/>
                <w:lang w:eastAsia="zh-CN"/>
              </w:rPr>
              <w:t>przelew na rachunek w innym banku krajowym w systemie ELIXIR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w placówce Banku</w:t>
            </w:r>
          </w:p>
        </w:tc>
        <w:tc>
          <w:tcPr>
            <w:tcW w:w="1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przelew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Prowadzony w innym banku krajowym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vertAlign w:val="superscript"/>
                <w:lang w:eastAsia="zh-CN"/>
              </w:rPr>
              <w:t>15A</w:t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0/ 3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5.1.3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W systemie bankowości internetowej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24"/>
                <w:vertAlign w:val="superscript"/>
                <w:lang w:eastAsia="zh-CN"/>
              </w:rPr>
              <w:t>15A</w:t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0/ 1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5.1.4.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Przekazy eksportowe</w:t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5.1.5.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Przekazy importowy</w:t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5.1.6.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Przelew na rachunek w innym banku krajowym </w:t>
            </w:r>
          </w:p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systemie SORBNET</w:t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Zlecenie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stałe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na rachunek: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footnoteReference w:id="5"/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24"/>
                <w:vertAlign w:val="sub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w Banku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vertAlign w:val="subscript"/>
                <w:lang w:eastAsia="zh-CN"/>
              </w:rPr>
              <w:t>15A</w:t>
            </w:r>
          </w:p>
        </w:tc>
        <w:tc>
          <w:tcPr>
            <w:tcW w:w="1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0/ 1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6.1.1.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Kredyt prowadzony w Banku</w:t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6.1.2.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w innym Banku krajowym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vertAlign w:val="superscript"/>
                <w:lang w:eastAsia="zh-CN"/>
              </w:rPr>
              <w:t>15A</w:t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0/ 2 zł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6.1.4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zlecenia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7.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Odwołanie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lub aktualizacja zlecenia stałego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Zlecenie jednorazowego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8.1.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na rachunek prowadzony w Banku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vertAlign w:val="superscript"/>
                <w:lang w:eastAsia="zh-CN"/>
              </w:rPr>
              <w:t xml:space="preserve"> 15A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0/2 zł. 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8.2.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na rachunek w innym banku krajowym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vertAlign w:val="superscript"/>
                <w:lang w:eastAsia="zh-CN"/>
              </w:rPr>
              <w:t>15A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0/3 zł. 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Polecenie zapłaty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Przyjęcie polecenia zapłaty 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footnoteReference w:id="6"/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lastRenderedPageBreak/>
              <w:t>9.2.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Odmowa wykonania polecenia zapłaty z tytułu braku środków na rachunku dłużnika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zlecenie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System   Bankowości internetowej CUI /mobilnej mToken Asseco MAA</w:t>
            </w: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9.3.1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Aktywacja usług Bankowości Internetowej /mobilnej mToken Asseco MAA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9.3.2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Opłata miesięczna za usługę Bankowości Internetowej /mobilnej mToken Asseco MAA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0 zł.  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9.3.3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Zablokowanie/odblokowanie dostępu do systemu bankowości internetowej realizowanej w placówce Banku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9.3.4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Przesłanie komunikatu sms typu: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kody sms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*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komunikat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0,42 zł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Zrealizowanie / odrzucenie przelewu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za komunikat 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0,42 zł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Zmiana salda na rachunku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za komunikat 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0,42 zł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Wystąpienie debetu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za komunikat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0,42 zł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9.3.4.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Autoryzacja przelewu/zlecenia za pomocą SMS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za komunikat 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0,42 zł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Udzielenie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informacji o wysokości salda na rachunku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-  telefonicznie na hasło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Karty  płatnicza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VISA PayWave 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Wydanie jednej karty do rachunku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Wznowienie jednej karty do rachunku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11.5.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Opłata za użytkowanie karty 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11.6.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Wydanie duplikatu karty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10 zł. 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11.7.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Transakcje bezgotówkowe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11.8.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Transakcje gotówkowe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11.8.1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we wskazanych bankomatach  Grupy BPS i innych  banków krajowych zgodnie z zawartymi umowami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11.8.2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innych bankomatach w kraju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11.8.3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bankomatach akceptujących kartę zagranicą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 min.12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11.8.4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kasach Banku zrzeszenia Banku BPS i innych Banków krajowych zg. z zawartymi umowami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11.8.5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kasach obcych banków w kraju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11.8.6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 kasach obcych banków za granicą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2% min.12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11.9.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Powtórne generowanie i wysyłka PIN na wniosek Użytkownika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11.10.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Awaryjna wypłata gotówki za granicą po utracie karty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1 000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Rozpatrzenie reklamacji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Zastrzeżenia karty z powodów bankowych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11.13.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Zmiana wysokości miesięcznego limitu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11.14.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Sprawdzenie dostępnych środków w  obcym bankomacie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11.15.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Wydruk zestawienia transakcji w obcym bankomacie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11.16.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Zmiana PIN w bankomacie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11.17.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Odblokowanie karty na wniosek użytkownika karty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lastRenderedPageBreak/>
              <w:t>13.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Zmiana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karty wzorów podpisu na wniosek Posiadacza rachunku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Wyciągi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z konta bankowego: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odbierany przez właściciela konta lub osobę upoważnioną w Banku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wyciąg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Wysyłany  przez bank drogą pocztową(listem zwykłym) na terenie kraju: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14.2.1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raz w miesiącu</w:t>
            </w:r>
          </w:p>
        </w:tc>
        <w:tc>
          <w:tcPr>
            <w:tcW w:w="1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przesyłkę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14.2.2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Częściej niż raz w miesiącu- za każdą przesyłkę,</w:t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14.3.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Sporządzony na wniosek posiadacza rachunku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wyciąg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Sporządzenie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wydruku  historii rachunku na wniosek posiadacza: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Za każdy miesiąc roku bieżącego </w:t>
            </w:r>
          </w:p>
        </w:tc>
        <w:tc>
          <w:tcPr>
            <w:tcW w:w="1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stronę wydruku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Za każdy miesiąc roku poprzedniego </w:t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15.3.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9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Odpisu jednej operacji w ramach ROR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99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99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15.3.1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dokonanej w roku bieżącym</w:t>
            </w:r>
          </w:p>
        </w:tc>
        <w:tc>
          <w:tcPr>
            <w:tcW w:w="1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15.3.2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9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dokonanej w roku poprzednim</w:t>
            </w:r>
          </w:p>
        </w:tc>
        <w:tc>
          <w:tcPr>
            <w:tcW w:w="1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99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16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Wydanie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na wniosek posiadacza rachunku opinii i zaświadczeń bankowych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 + VAT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17.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Ustanowienie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lub zmiana pełnomocnictwa do dyspozycji rachunku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cantSplit/>
          <w:trHeight w:val="888"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18.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Przyjęcie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, zmiana lub odwołanie dyspozycji(oświadczenia)posiadacza rachunku w sprawie przeznaczenia środków zgromadzonych na rachunku na wypadek jego śmierci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19.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Wykonanie dyspozycji „zapis na wypadek śmierci”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Realizacja tytułu wykonawczego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lub dokumentu mającego moc takiego tytułu: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każdą wyegzekwowaną kwotę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zł..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Dokonanie blokady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środków na rachunek bankowy z tytułu zabezpieczenia spłaty zaciągniętych kredytów – za każdą zawartą umowę: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211.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 Bankiem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21.2.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 innymi bankami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Potwierdzenie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wykonania blokady środków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cantSplit/>
          <w:jc w:val="center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23.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Likwidacja rachunku płatniczego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jedorazowo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</w:t>
            </w:r>
          </w:p>
        </w:tc>
      </w:tr>
    </w:tbl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60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TAB.3 Rachunek oszczędnościowo  „ LEON  „</w:t>
      </w: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tbl>
      <w:tblPr>
        <w:tblW w:w="91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403"/>
        <w:gridCol w:w="1438"/>
        <w:gridCol w:w="1804"/>
      </w:tblGrid>
      <w:tr w:rsidR="00C70C31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Lp.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Rodzaj usług (czynności)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Tryb pobierania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Stawka obowiązująca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Otwarcie rachunku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Posiadanie  rachunku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Wpłata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na rachunek dokonana w jednostkach BS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wpłatę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trHeight w:val="197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Wypłata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środków w trakcie jednego okresu rozliczeniowego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4.1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pierwsza wypłata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  <w:t xml:space="preserve">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lub przelew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kwoty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4.2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kolejna wypłata 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footnoteReference w:id="9"/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kwoty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0,25%  min.5 zł.</w:t>
            </w:r>
          </w:p>
        </w:tc>
      </w:tr>
      <w:tr w:rsidR="00C70C31">
        <w:trPr>
          <w:cantSplit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Przelew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na rachunek</w:t>
            </w:r>
          </w:p>
        </w:tc>
        <w:tc>
          <w:tcPr>
            <w:tcW w:w="3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5.1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Prowadzony w Banku Spółdzielczym w Przecławiu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przelew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5.2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Prowadzony w innym banku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przelew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</w:t>
            </w:r>
          </w:p>
        </w:tc>
      </w:tr>
      <w:tr w:rsidR="00C70C31">
        <w:trPr>
          <w:trHeight w:val="743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lastRenderedPageBreak/>
              <w:t>6.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Udzielenie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informacji o wysokości salda na rachunku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footnoteReference w:id="10"/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 -  telefonicznie na hasło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Miesięcznie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Przyjęcie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, zmiana lub odwołanie dyspozycji(oświadczenia)posiadacza rachunku w sprawie przeznaczenia środków zgromadzonych na rachunku na wypadek jego śmierci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Wykonanie dyspozycji „zapis na wypadek śmierci”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Zmiana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karty wzorów podpisu na wniosek Posiadacza rachunku</w:t>
            </w: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Ustanowienie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lub zmiana pełnomocnictwa do dyspozycji rachunku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Wydanie na wniosek posiadacza rachunku opinii i zaświadczeń bankowych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za dokument 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 +VAT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Realizacja tytułu wykonawczego lub dokumentu mającego moc takiego tytułu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Za każdą wyegzekwowaną kwotę 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Wpłata gotówkowa na rachunek oszczędnościowy dokonany przez osobę trzecią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0,5% min.3,50 zł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Likwidacja rachunku</w:t>
            </w: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</w:tbl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60584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1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TAB.5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zh-CN"/>
        </w:rPr>
        <w:t>RACHUNEK „SWOBODNA GOTÓWKA</w:t>
      </w:r>
      <w:r>
        <w:rPr>
          <w:rFonts w:ascii="Times New Roman" w:eastAsia="Times New Roman" w:hAnsi="Times New Roman" w:cs="Times New Roman"/>
          <w:b/>
          <w:bCs/>
          <w:spacing w:val="-1"/>
          <w:szCs w:val="24"/>
          <w:lang w:eastAsia="zh-CN"/>
        </w:rPr>
        <w:t>”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24"/>
          <w:lang w:eastAsia="zh-CN"/>
        </w:rPr>
        <w:t xml:space="preserve">       </w:t>
      </w: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tbl>
      <w:tblPr>
        <w:tblW w:w="91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5403"/>
        <w:gridCol w:w="1438"/>
        <w:gridCol w:w="1804"/>
      </w:tblGrid>
      <w:tr w:rsidR="00C70C31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Lp.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Rodzaj usług (czynności)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Tryb pobierania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Stawka obowiązująca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Otwarcie rachunku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Posiadanie  rachunku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Wpłata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na rachunek dokonana w jednostkach BS do  21.02.2017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wpłatę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trHeight w:val="197"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Wypłata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środków w trakcie jednego okresu rozliczeniowego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4.1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pierwsza wypłata 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lub przelew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kwoty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4.2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kolejna wypłata  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footnoteReference w:id="12"/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kwoty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0,25%  min.5 zł.</w:t>
            </w:r>
          </w:p>
        </w:tc>
      </w:tr>
      <w:tr w:rsidR="00C70C31">
        <w:trPr>
          <w:cantSplit/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Przelew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na rachunek</w:t>
            </w:r>
          </w:p>
        </w:tc>
        <w:tc>
          <w:tcPr>
            <w:tcW w:w="3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5.1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Prowadzony w Banku Spółdzielczym w Przecławiu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przelew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5.2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Prowadzony w innym banku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przelew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Udzielenie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informacji o wysokości salda na rachunku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footnoteReference w:id="13"/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-  telefonicznie na hasło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Przyjęcie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, zmiana lub odwołanie dyspozycji(oświadczenia)posiadacza rachunku w sprawie przeznaczenia środków zgromadzonych na rachunku na wypadek jego śmierci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Wykonanie dyspozycji „zapis na wypadek śmierci”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Zmiana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karty wzorów podpisu na wniosek Posiadacza rachunku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Ustanowienie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lub zmiana pełnomocnictwa do dyspozycji rachunku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Wydanie na wniosek posiadacza rachunku opinii i zaświadczeń bankowych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 + VAT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Realizacja tytułu wykonawczego lub dokumentu mającego moc takiego tytułu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za każdą wyegzekwowana kwotę  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</w:t>
            </w:r>
          </w:p>
        </w:tc>
      </w:tr>
      <w:tr w:rsidR="00C70C31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5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Likwidacja rachunku</w:t>
            </w: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</w:tbl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</w:p>
    <w:p w:rsidR="00C70C31" w:rsidRDefault="0060584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TAB.6 </w:t>
      </w:r>
      <w:r>
        <w:rPr>
          <w:rFonts w:ascii="Times New Roman" w:eastAsia="Times New Roman" w:hAnsi="Times New Roman" w:cs="Times New Roman"/>
          <w:b/>
          <w:bCs/>
          <w:spacing w:val="-1"/>
          <w:szCs w:val="24"/>
          <w:lang w:eastAsia="zh-CN"/>
        </w:rPr>
        <w:t xml:space="preserve">RACHUNEK OSZCZĘDNOŚCIOWY A’VISTA  POTWIERDZONY KSIĄŻECZKĄ </w:t>
      </w:r>
    </w:p>
    <w:p w:rsidR="00C70C31" w:rsidRDefault="006058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pacing w:val="-1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Cs w:val="24"/>
          <w:lang w:eastAsia="zh-CN"/>
        </w:rPr>
        <w:t>OSZCZĘDNOŚCIOWĄ</w:t>
      </w:r>
    </w:p>
    <w:p w:rsidR="00C70C31" w:rsidRDefault="00C70C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tbl>
      <w:tblPr>
        <w:tblW w:w="91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309"/>
        <w:gridCol w:w="1556"/>
        <w:gridCol w:w="1783"/>
      </w:tblGrid>
      <w:tr w:rsidR="00C70C31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Lp.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Rodzaj usług (czynności)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Tryb pobierania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Stawka obowiązująca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Otwarcie rachunku</w:t>
            </w:r>
          </w:p>
          <w:p w:rsidR="00C70C31" w:rsidRDefault="0060584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z wniesieniem pierwszej wpłaty –min.5,00 zł.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Wydanie książeczki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 za każdą wydaną książeczkę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40 zł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Posiadanie  rachunku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Wpłata gotówki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na rachunek dokonana w Banku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wpłaty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Wypłata gotówki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z rachunku dokonana w Banku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wypłaty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Dopisana kwoty w książeczce,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przekazanej z innego rachunku bankowego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7.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Wydanie zaświadczenia na wniosek klienta</w:t>
            </w:r>
          </w:p>
        </w:tc>
        <w:tc>
          <w:tcPr>
            <w:tcW w:w="3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7.1.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o posiadaniu/saldzie/ obrotach na rachunku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Przepisanie książeczki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na rzecz innej osoby w drodze cesji.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Dokonanie wpisu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 ustanowieniu pełnomocnictwa stałego w książeczce oraz zmiana i odwołanie pełnomocnictwa.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wpis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Przyjęcie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, zmiana lub odwołanie dyspozycji(oświadczenia)posiadacza rachunku w sprawie przeznaczenia środków zgromadzonych na rachunku na wypadek jego śmierci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10.1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Wykonanie dyspozycji „zapis na wypadek śmierci”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zł.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  <w:t xml:space="preserve">Wystawienie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nowej książeczki w miejsce utraconej lub zniszczonej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</w:t>
            </w:r>
          </w:p>
        </w:tc>
      </w:tr>
      <w:tr w:rsidR="00C70C31">
        <w:trPr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12.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Dokonanie likwidacji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książeczki.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</w:t>
            </w:r>
          </w:p>
        </w:tc>
      </w:tr>
      <w:tr w:rsidR="00C70C31">
        <w:trPr>
          <w:cantSplit/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13.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Realizacja tytułu wykonawczego lub dokumentu mającego moc takiego tytułu:</w:t>
            </w:r>
          </w:p>
        </w:tc>
        <w:tc>
          <w:tcPr>
            <w:tcW w:w="3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13.1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jednorazowa realizacja tytułu egzekucyjnego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każdą wyegzekwowaną kwotę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</w:t>
            </w:r>
          </w:p>
        </w:tc>
      </w:tr>
      <w:tr w:rsidR="00C70C31">
        <w:trPr>
          <w:cantSplit/>
          <w:jc w:val="center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13.2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egzekucja prowadzona w częściach, za każdorazowe przekazanie środków organowi egzekucyjnemu</w:t>
            </w:r>
          </w:p>
        </w:tc>
        <w:tc>
          <w:tcPr>
            <w:tcW w:w="1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</w:t>
            </w:r>
          </w:p>
        </w:tc>
      </w:tr>
    </w:tbl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60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color w:val="FF0000"/>
          <w:sz w:val="28"/>
          <w:szCs w:val="24"/>
          <w:lang w:eastAsia="zh-CN"/>
        </w:rPr>
        <w:t>ROZDZIAŁ II     KONTA OSZCZĘDNOŚCIOWE</w:t>
      </w: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60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TAB.1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RACHUNKI LOKAT TERMINOWYCH, KSIĄŻECZKI TERMINOWE</w:t>
      </w: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1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5223"/>
        <w:gridCol w:w="1438"/>
        <w:gridCol w:w="1803"/>
      </w:tblGrid>
      <w:tr w:rsidR="00C70C31">
        <w:trPr>
          <w:cantSplit/>
          <w:trHeight w:val="137"/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Rodzaj usług (czynności)</w:t>
            </w: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Tryb pobierania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  <w:lang w:eastAsia="zh-CN"/>
              </w:rPr>
              <w:t>Stawka obowiązująca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Otwarcie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rachunku lokaty terminowej.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Prowadzenie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rachunku.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miesięcznie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Wydanie dowodu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wniesienia wkładu lokaty terminowej </w:t>
            </w:r>
          </w:p>
        </w:tc>
        <w:tc>
          <w:tcPr>
            <w:tcW w:w="1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1) w formie wydruku komputerowego,</w:t>
            </w: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2) w formie książeczki jedno lub wielowkładowej</w:t>
            </w: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4.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Wpłata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gotówkowa na rachunek lokaty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wpłatę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Wypłata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środków ze zlikwidowanego rachunku lokaty terminowej, książeczki terminowej lub po upływie okresu umownego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bookmarkStart w:id="3" w:name="_Ref394476274"/>
            <w:bookmarkEnd w:id="3"/>
            <w:r>
              <w:rPr>
                <w:rStyle w:val="Zakotwiczenieprzypisudolnego"/>
                <w:rFonts w:ascii="Times New Roman" w:eastAsia="Times New Roman" w:hAnsi="Times New Roman" w:cs="Times New Roman"/>
                <w:lang w:eastAsia="zh-CN"/>
              </w:rPr>
              <w:footnoteReference w:id="14"/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wypłatę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trHeight w:val="235"/>
          <w:jc w:val="center"/>
        </w:trPr>
        <w:tc>
          <w:tcPr>
            <w:tcW w:w="7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6.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Przelew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środków z lokaty na rachunek bankowy:</w:t>
            </w:r>
          </w:p>
        </w:tc>
        <w:tc>
          <w:tcPr>
            <w:tcW w:w="3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trHeight w:val="279"/>
          <w:jc w:val="center"/>
        </w:trPr>
        <w:tc>
          <w:tcPr>
            <w:tcW w:w="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1) prowadzony w BS Przecław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przelew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trHeight w:val="271"/>
          <w:jc w:val="center"/>
        </w:trPr>
        <w:tc>
          <w:tcPr>
            <w:tcW w:w="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2) prowadzony w innym banku krajowym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przelew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 zł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7.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Przelew/przeksięgowanie z rachunku osobistego określonej kwoty środków na rachunek lokaty terminowej.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przelew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8.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Przepisanie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książeczki  na rzecz innej osoby w drodze cesji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 zł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9.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Ustanowienie/zmiana pełnomocnictwa do rachunku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wpis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cantSplit/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lastRenderedPageBreak/>
              <w:t>10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Przyjęcie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, zmiana lub odwołanie dyspozycji(oświadczenia)posiadacza rachunku w sprawie przeznaczenia środków zgromadzonych na rachunku na wypadek jego śmierci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dokument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</w:tr>
      <w:tr w:rsidR="00C70C31">
        <w:trPr>
          <w:cantSplit/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10.1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Wykonanie dyspozycji „zapis na wypadek śmierci”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zł.</w:t>
            </w:r>
          </w:p>
        </w:tc>
      </w:tr>
      <w:tr w:rsidR="00C70C31">
        <w:trPr>
          <w:cantSplit/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  <w:t>Dokonanie blokady środków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 na rachunku bankowym z tytułu zabezpieczenia spłaty zaciąganych kredytów  - za każdą zawartą umowę: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11.1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 BS Przecław</w:t>
            </w:r>
          </w:p>
        </w:tc>
        <w:tc>
          <w:tcPr>
            <w:tcW w:w="1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 zł.</w:t>
            </w:r>
          </w:p>
        </w:tc>
      </w:tr>
      <w:tr w:rsidR="00C70C31">
        <w:trPr>
          <w:cantSplit/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11.2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 innymi bankami</w:t>
            </w: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zh-CN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20 zł.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12.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  <w:t>Potwierdzenie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 xml:space="preserve"> wykonania blokady środków w innym banku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13.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zh-CN"/>
              </w:rPr>
              <w:t xml:space="preserve">Przyjęcie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eastAsia="zh-CN"/>
              </w:rPr>
              <w:t>zgłoszenia o utracie książeczki oszczędnościowej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10 zł.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13.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Wystawienie nowej książeczki w miejsce utraconej lub zniszczonej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14.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Umorzenie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utraconej książeczki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  <w:tr w:rsidR="00C70C31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Realizacja tytułu wykonawczego lub dokumentu mającego moc takiego tytułu: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15.1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jednorazowa realizacja tytułu egzekucyjnego</w:t>
            </w:r>
          </w:p>
        </w:tc>
        <w:tc>
          <w:tcPr>
            <w:tcW w:w="1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każdą wyegzekwowaną kwotę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</w:t>
            </w:r>
          </w:p>
        </w:tc>
      </w:tr>
      <w:tr w:rsidR="00C70C31">
        <w:trPr>
          <w:cantSplit/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15.2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egzekucja prowadzona w częściach, za każdorazowe przekazanie środków organowi egzekucyjnemu</w:t>
            </w: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50 zł</w:t>
            </w:r>
          </w:p>
        </w:tc>
      </w:tr>
      <w:tr w:rsidR="00C70C31">
        <w:trPr>
          <w:cantSplit/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16.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Likwidacja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rachunku terminowego.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jednorazowo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5zł</w:t>
            </w:r>
          </w:p>
        </w:tc>
      </w:tr>
    </w:tbl>
    <w:p w:rsidR="00C70C31" w:rsidRDefault="00C70C3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Cs w:val="18"/>
          <w:lang w:eastAsia="zh-CN"/>
        </w:rPr>
      </w:pPr>
    </w:p>
    <w:p w:rsidR="00C70C31" w:rsidRDefault="00C70C3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Cs w:val="18"/>
          <w:lang w:eastAsia="zh-CN"/>
        </w:rPr>
      </w:pPr>
    </w:p>
    <w:p w:rsidR="00C70C31" w:rsidRDefault="00C70C3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Cs w:val="18"/>
          <w:lang w:eastAsia="zh-CN"/>
        </w:rPr>
      </w:pPr>
    </w:p>
    <w:p w:rsidR="00C70C31" w:rsidRDefault="00605842">
      <w:pPr>
        <w:keepNext/>
        <w:spacing w:after="0" w:line="240" w:lineRule="auto"/>
        <w:jc w:val="center"/>
        <w:outlineLvl w:val="8"/>
        <w:rPr>
          <w:rFonts w:ascii="Verdana" w:eastAsia="Times New Roman" w:hAnsi="Verdana" w:cs="Verdana"/>
          <w:b/>
          <w:bCs/>
          <w:color w:val="FF0000"/>
          <w:spacing w:val="-2"/>
          <w:sz w:val="28"/>
          <w:szCs w:val="18"/>
          <w:lang w:eastAsia="zh-CN"/>
        </w:rPr>
      </w:pPr>
      <w:r>
        <w:rPr>
          <w:rFonts w:ascii="Verdana" w:eastAsia="Times New Roman" w:hAnsi="Verdana" w:cs="Verdana"/>
          <w:b/>
          <w:bCs/>
          <w:color w:val="FF0000"/>
          <w:spacing w:val="-2"/>
          <w:sz w:val="28"/>
          <w:szCs w:val="18"/>
          <w:lang w:eastAsia="zh-CN"/>
        </w:rPr>
        <w:t xml:space="preserve">ROZDZIAŁ III    KREDYTY </w:t>
      </w:r>
    </w:p>
    <w:p w:rsidR="00C70C31" w:rsidRDefault="00C70C3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pacing w:val="-2"/>
          <w:sz w:val="28"/>
          <w:szCs w:val="18"/>
          <w:lang w:eastAsia="zh-CN"/>
        </w:rPr>
      </w:pPr>
    </w:p>
    <w:p w:rsidR="00C70C31" w:rsidRDefault="00605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TAB.1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eastAsia="zh-CN"/>
        </w:rPr>
        <w:t xml:space="preserve"> CZYNNOŚCI ZWIĄZANE Z OBSŁUGĄ KREDYTÓW, GWARANCJI</w:t>
      </w:r>
    </w:p>
    <w:tbl>
      <w:tblPr>
        <w:tblW w:w="95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136"/>
        <w:gridCol w:w="1843"/>
        <w:gridCol w:w="1416"/>
        <w:gridCol w:w="1462"/>
      </w:tblGrid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zh-CN"/>
              </w:rPr>
              <w:t>Lp.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zh-CN"/>
              </w:rPr>
              <w:t>Rodzaj usług (czynności)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Tryb pobierania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4"/>
                <w:lang w:eastAsia="zh-CN"/>
              </w:rPr>
              <w:t>Stawka obowiązująca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4"/>
                <w:lang w:eastAsia="zh-CN"/>
              </w:rPr>
              <w:t>Maksymalnie</w:t>
            </w: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Rozpatrzenie wniosku – prowizja przygotowawcza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100 zł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cantSplit/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Prowizja z tytułu udzielenia kredytu:</w:t>
            </w:r>
          </w:p>
        </w:tc>
        <w:tc>
          <w:tcPr>
            <w:tcW w:w="47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kredyt odnawialny dla posiadaczy ROR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footnoteReference w:id="15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 od przyznanej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2,5% min.100 zł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2.2.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Kredyt gotówkowy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2.3.1.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Kredyt  gotówkowy do 18 m-cy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 od przyznanej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5,0% min. 100zł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2.3.2.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Kredyt gotówkowy do 5 lat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 od przyznanej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2,5 % min. 100zł.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2.3.3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Kredyt gotówkowy do 7 lat</w:t>
            </w:r>
            <w:r w:rsidR="00AF6C8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– stała stopa procentowa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od przyznanej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2,5 % min. 100zł.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AF6C8C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AF6C8C" w:rsidRDefault="00A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2.3.3a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AF6C8C" w:rsidRDefault="00AF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Kredyt gotówkowy do 7 lat – zmienna stopa procentowa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AF6C8C" w:rsidRDefault="00A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od przyznanej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AF6C8C" w:rsidRDefault="00A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2 % min. 100zł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AF6C8C" w:rsidRDefault="00AF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2.3.4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Kredyt gotówkowy „Szybka gotówka” – od 06.06.2022r.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od przyznanej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2.4.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Kredyty mieszkaniowe: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2.4.1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kredyt mieszkaniowy do 100.000zł.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 od przyznanej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EF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1</w:t>
            </w:r>
            <w:r w:rsidR="00605842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%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- 2,2%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2.4.2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kredyt mieszkaniowy powyżej 100.000zł.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 od przyznanej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EF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0,8% - 2,2%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2.4.3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kredyt mieszkaniowy -remont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 od przyznanej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EF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od 1% - </w:t>
            </w:r>
            <w:r w:rsidR="00605842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2,5%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2.5.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Uniwersalny kredyt hipoteczny (UKH)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od przyznanej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2,5% min. 100zł.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Spłata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całości lub części kredytu przed terminem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 od kwoty wcześniejszej spłaty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0 %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Wypowiedzenie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umowy kredytowej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 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Za przywrócenie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warunków wypowiedzianej umowy kredytowej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 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Prowizja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z tytułu udzielenia gwarancji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  <w:lang w:eastAsia="zh-CN"/>
              </w:rPr>
              <w:t>jednorazowo od kwoty gwarancji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EF6CEC" w:rsidP="00EF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od 1</w:t>
            </w:r>
            <w:r w:rsidR="0060584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- 2%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Wydanie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kserokopii  umowy kredytowej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30 zł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Wydanie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promesy kredytowej</w:t>
            </w: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  <w:lang w:eastAsia="zh-CN"/>
              </w:rPr>
              <w:t>jednorazowo od kwoty promesy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  <w:lang w:eastAsia="zh-CN"/>
              </w:rPr>
              <w:t>0,3% min.100 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trHeight w:val="446"/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9.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Podwyższenie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kwoty kredytu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footnoteReference w:id="16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  <w:lang w:eastAsia="zh-CN"/>
              </w:rPr>
              <w:t>jednorazowo od kwoty podwyższenie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2,5 %  min 100 zł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Sporządzenie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wniosku o wykreślenie z hipoteki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 zł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 xml:space="preserve">Opłata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za czynności związane z decyzją w sprawie prolongaty, rekonstrukcji kredytu,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gwarancji itp. zmian w umowach kredytowych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  <w:lang w:eastAsia="zh-CN"/>
              </w:rPr>
              <w:t>jednorazowo od kwoty kredytu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1 % min.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200 zł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3%</w:t>
            </w:r>
          </w:p>
        </w:tc>
      </w:tr>
      <w:tr w:rsidR="00C70C31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 xml:space="preserve">Opłata za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upomnienie /wezwanie do zapłaty odsetek i rat kredytowych z tytułu zaległości kredytowych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(w tym i do poręczycieli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)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footnoteReference w:id="17"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oraz wezwanie do dostarczenia określonych w umowie kredytowej dokumentów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shd w:val="clear" w:color="auto" w:fill="FFCC00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pisemnie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50zł.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 xml:space="preserve">telefonicznie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 5 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Wydanie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opinii i zaświadczeń bankowych na wniosek Kredytobiorcy, itd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 zł</w:t>
            </w:r>
            <w:r w:rsidR="007112B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157BA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</w:t>
            </w:r>
            <w:r w:rsidR="007112B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157BA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VAT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  <w:t>Sporządzenie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historii kredytu na wniosek Kredytobiorcy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50 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 xml:space="preserve">Sporządzenie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wniosku o wykreślenie wpisu z dowodu rejestracyjnego, wykreślenie z rejestru zastawów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footnoteReference w:id="18"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35 zł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 xml:space="preserve">Zawieszenie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postępowania windykacyjnego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50 zł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 xml:space="preserve">Wyciąg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z rachunku kredytowego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0 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 xml:space="preserve">Przeprowadzenie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inspekcji nieruchomości, stanowiącej zabezpieczenie spłaty kredytu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30 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 xml:space="preserve">Przeprowadzenie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zh-CN"/>
              </w:rPr>
              <w:t>pierwszej inspekcji nieruchomości stanowiącej zabezpieczenie spłaty kredytu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30zł.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 xml:space="preserve">Opłata za inne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czynności  związane z obsługą kredytu na wniosek Kredytobiorcy 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 nie wymienione w taryfie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 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50 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Wyjazd interwencyjny do Klienta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jednorazowo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50zł.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</w:tr>
    </w:tbl>
    <w:p w:rsidR="00C70C31" w:rsidRDefault="00C70C31">
      <w:pPr>
        <w:rPr>
          <w:rFonts w:asciiTheme="minorHAnsi" w:eastAsiaTheme="minorHAnsi" w:hAnsiTheme="minorHAnsi"/>
        </w:rPr>
      </w:pPr>
    </w:p>
    <w:p w:rsidR="00C70C31" w:rsidRDefault="00C70C31">
      <w:pPr>
        <w:spacing w:after="0" w:line="240" w:lineRule="auto"/>
        <w:rPr>
          <w:rFonts w:ascii="Verdana" w:eastAsia="Times New Roman" w:hAnsi="Verdana" w:cs="Verdana"/>
          <w:b/>
          <w:bCs/>
          <w:color w:val="FF0000"/>
          <w:sz w:val="28"/>
          <w:szCs w:val="24"/>
          <w:lang w:eastAsia="zh-CN"/>
        </w:rPr>
      </w:pPr>
    </w:p>
    <w:p w:rsidR="00C70C31" w:rsidRDefault="0060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color w:val="FF0000"/>
          <w:sz w:val="28"/>
          <w:szCs w:val="24"/>
          <w:lang w:eastAsia="zh-CN"/>
        </w:rPr>
        <w:t>ROZDZIAŁ IV OPERACJE KASOWE</w:t>
      </w: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C70C31" w:rsidRDefault="00605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TAB. 1 </w:t>
      </w:r>
      <w:r>
        <w:rPr>
          <w:rFonts w:ascii="Times New Roman" w:eastAsia="Times New Roman" w:hAnsi="Times New Roman" w:cs="Times New Roman"/>
          <w:b/>
          <w:bCs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zh-CN"/>
        </w:rPr>
        <w:t>CZYNNOŚCI KASOWE</w:t>
      </w: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tbl>
      <w:tblPr>
        <w:tblW w:w="93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695"/>
        <w:gridCol w:w="1213"/>
        <w:gridCol w:w="2883"/>
      </w:tblGrid>
      <w:tr w:rsidR="00C70C31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eastAsia="zh-CN"/>
              </w:rPr>
              <w:t>Lp.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zh-CN"/>
              </w:rPr>
              <w:t>Rodzaj usług (czynności)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Tryb pobierania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eastAsia="zh-CN"/>
              </w:rPr>
              <w:t>Stawka obowiązująca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C70C31">
        <w:trPr>
          <w:cantSplit/>
          <w:trHeight w:val="390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1.Wpłata gotówkowa na rachunek w innym banku krajowym </w:t>
            </w:r>
          </w:p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   w systemie elixir 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za wpłatę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0,5% min. 4,00 zł.</w:t>
            </w:r>
          </w:p>
        </w:tc>
      </w:tr>
      <w:tr w:rsidR="00C70C31">
        <w:trPr>
          <w:cantSplit/>
          <w:trHeight w:val="195"/>
        </w:trPr>
        <w:tc>
          <w:tcPr>
            <w:tcW w:w="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2.  Wpłaty gotówkowe w systemie elixir - ZUS,  US 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7 zł.</w:t>
            </w:r>
          </w:p>
        </w:tc>
      </w:tr>
      <w:tr w:rsidR="00C70C31">
        <w:trPr>
          <w:cantSplit/>
          <w:trHeight w:val="297"/>
        </w:trPr>
        <w:tc>
          <w:tcPr>
            <w:tcW w:w="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3. Wpłaty gotówkowe na a rzecz budżetu Gminy Przecław</w:t>
            </w:r>
          </w:p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   i jednostek podległych</w:t>
            </w:r>
            <w:r>
              <w:rPr>
                <w:rFonts w:ascii="Times New Roman" w:eastAsia="Times New Roman" w:hAnsi="Times New Roman" w:cs="Times New Roman"/>
                <w:color w:val="CC0000"/>
                <w:sz w:val="18"/>
                <w:szCs w:val="24"/>
                <w:lang w:eastAsia="zh-CN"/>
              </w:rPr>
              <w:t>*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2,50 zł.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  <w:trHeight w:val="517"/>
        </w:trPr>
        <w:tc>
          <w:tcPr>
            <w:tcW w:w="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Cs w:val="18"/>
                <w:lang w:eastAsia="zh-CN"/>
              </w:rPr>
            </w:pP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4. Wpłaty gotówkowe na rachunek bieżący,  oszczędnościowo –</w:t>
            </w:r>
          </w:p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     rozliczeniowy, oszczędnościowy dokonany przez osobę   </w:t>
            </w:r>
          </w:p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     trzecią   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 transakcji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0,5 %  min. 4,00 zł.</w:t>
            </w:r>
          </w:p>
        </w:tc>
      </w:tr>
      <w:tr w:rsidR="00C70C31">
        <w:trPr>
          <w:cantSplit/>
          <w:trHeight w:val="51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Cs w:val="18"/>
                <w:lang w:eastAsia="zh-CN"/>
              </w:rPr>
            </w:pP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6"/>
                <w:lang w:eastAsia="zh-CN"/>
              </w:rPr>
              <w:t>Uwaga:*</w:t>
            </w:r>
          </w:p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6"/>
                <w:lang w:eastAsia="zh-CN"/>
              </w:rPr>
              <w:t>Opłatę pobiera się w innej wysokości, jeżeli umowa z Posiadaczem rachunku w BS tak stanowi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zh-C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70C31">
        <w:trPr>
          <w:cantSplit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II.</w:t>
            </w: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Wypłaty gotówkowe: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C70C31">
        <w:trPr>
          <w:cantSplit/>
        </w:trPr>
        <w:tc>
          <w:tcPr>
            <w:tcW w:w="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1. z tytułu zwróconych przelewów gotówkowych  z konta</w:t>
            </w:r>
          </w:p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 xml:space="preserve">   „Zlecenia do wypłaty”.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0,5% min. 4,00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C70C31">
        <w:trPr>
          <w:cantSplit/>
        </w:trPr>
        <w:tc>
          <w:tcPr>
            <w:tcW w:w="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2. w zakresie wzajemnej, zastępczej obsługi obrotu czekowego</w:t>
            </w:r>
          </w:p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   z Bankami – stronami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Porozumienia z dnia 11 lipca 1990 r. </w:t>
            </w:r>
          </w:p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– max. 500,00 zł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 transakcji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4,00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C70C31">
        <w:trPr>
          <w:cantSplit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18"/>
                <w:lang w:eastAsia="zh-CN"/>
              </w:rPr>
              <w:lastRenderedPageBreak/>
              <w:t>III.</w:t>
            </w: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zh-CN"/>
              </w:rPr>
              <w:t>Pozostałe czynności bankowe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70C31">
        <w:trPr>
          <w:cantSplit/>
        </w:trPr>
        <w:tc>
          <w:tcPr>
            <w:tcW w:w="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Wymiana banknotów i monet na inne nominały lub banknotów zniszczonych na obiegowe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CC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od wartości 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0,5%min 10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ł.</w:t>
            </w:r>
          </w:p>
        </w:tc>
      </w:tr>
    </w:tbl>
    <w:p w:rsidR="00C70C31" w:rsidRDefault="00C70C31">
      <w:pPr>
        <w:rPr>
          <w:lang w:eastAsia="zh-CN"/>
        </w:rPr>
      </w:pPr>
    </w:p>
    <w:p w:rsidR="00C70C31" w:rsidRDefault="00C70C31">
      <w:pPr>
        <w:rPr>
          <w:lang w:eastAsia="zh-CN"/>
        </w:rPr>
      </w:pPr>
    </w:p>
    <w:p w:rsidR="00C70C31" w:rsidRDefault="00605842">
      <w:pPr>
        <w:keepNext/>
        <w:numPr>
          <w:ilvl w:val="3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color w:val="FF0000"/>
          <w:sz w:val="28"/>
          <w:szCs w:val="24"/>
          <w:lang w:eastAsia="zh-CN"/>
        </w:rPr>
        <w:t>ROZDZIAŁ V    INNE USŁUGI</w:t>
      </w: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tbl>
      <w:tblPr>
        <w:tblW w:w="93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499"/>
        <w:gridCol w:w="1785"/>
        <w:gridCol w:w="2536"/>
      </w:tblGrid>
      <w:tr w:rsidR="00C70C31">
        <w:trPr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eastAsia="zh-CN"/>
              </w:rPr>
              <w:t>Lp.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zh-CN"/>
              </w:rPr>
              <w:t>Rodzaj usług (czynności)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Tryb pobierania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eastAsia="zh-CN"/>
              </w:rPr>
              <w:t>Stawka obowiązująca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Przyjęcie lub odwołanie zastrzeżenia dokumentu tożsamości </w:t>
            </w:r>
          </w:p>
          <w:p w:rsidR="00C70C31" w:rsidRDefault="00C7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25  zł + podatek VAT</w:t>
            </w:r>
          </w:p>
        </w:tc>
      </w:tr>
      <w:tr w:rsidR="00C70C31">
        <w:trPr>
          <w:cantSplit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zh-CN"/>
              </w:rPr>
              <w:t>Poszukiwanie rachunków – na nazwisko jednej osoby, zlecone przez składającego zapytanie</w:t>
            </w:r>
          </w:p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(zapytanie nie dotyczy poszukiwania rachunku oszczędnościowej książeczki mieszkaniowej)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(jednorazowo)</w:t>
            </w:r>
          </w:p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zapytania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30 zł + podatek VAT</w:t>
            </w:r>
          </w:p>
        </w:tc>
      </w:tr>
      <w:tr w:rsidR="00C70C31">
        <w:trPr>
          <w:cantSplit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3.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zh-CN"/>
              </w:rPr>
              <w:t>Opłata za zwrot przelewu ELIXIR gdy płatność nie może być zaliczona na konto odbiorcy (np. rachunek został zamknięty, nieprawidłowe dane płatności 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przelewu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5 zł.</w:t>
            </w:r>
          </w:p>
        </w:tc>
      </w:tr>
    </w:tbl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0C31" w:rsidRDefault="00605842">
      <w:pPr>
        <w:keepNext/>
        <w:numPr>
          <w:ilvl w:val="3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color w:val="FF0000"/>
          <w:sz w:val="28"/>
          <w:szCs w:val="24"/>
          <w:lang w:eastAsia="zh-CN"/>
        </w:rPr>
        <w:t>ROZDZIAŁ VI  Usługa cash back</w:t>
      </w:r>
    </w:p>
    <w:p w:rsidR="00C70C31" w:rsidRDefault="00C70C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tbl>
      <w:tblPr>
        <w:tblW w:w="93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499"/>
        <w:gridCol w:w="1785"/>
        <w:gridCol w:w="2536"/>
      </w:tblGrid>
      <w:tr w:rsidR="00C70C31">
        <w:trPr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eastAsia="zh-CN"/>
              </w:rPr>
              <w:t>Lp.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zh-CN"/>
              </w:rPr>
              <w:t>Rodzaj usług (czynności)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Tryb pobierania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eastAsia="zh-CN"/>
              </w:rPr>
              <w:t>Stawka obowiązująca</w:t>
            </w:r>
          </w:p>
          <w:p w:rsidR="00C70C31" w:rsidRDefault="00C7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C70C31">
        <w:trPr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0C31" w:rsidRDefault="0060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Usługa  cash back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- wypłata gotówki  z kas sklepu przy okazji  płatności kartą  za towary i usługi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od transakcji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70C31" w:rsidRDefault="0060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1,50 zł.</w:t>
            </w:r>
          </w:p>
        </w:tc>
      </w:tr>
    </w:tbl>
    <w:p w:rsidR="00C70C31" w:rsidRDefault="00C70C3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C70C31" w:rsidRDefault="00C70C3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C70C31" w:rsidRDefault="00C70C3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C70C31" w:rsidRDefault="00C70C3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C70C31" w:rsidRDefault="00C70C3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C70C31" w:rsidRDefault="00C70C31">
      <w:pPr>
        <w:spacing w:after="0" w:line="240" w:lineRule="auto"/>
        <w:outlineLvl w:val="3"/>
      </w:pPr>
    </w:p>
    <w:sectPr w:rsidR="00C70C31">
      <w:headerReference w:type="default" r:id="rId10"/>
      <w:footerReference w:type="default" r:id="rId11"/>
      <w:pgSz w:w="11906" w:h="16838"/>
      <w:pgMar w:top="851" w:right="1106" w:bottom="766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F6" w:rsidRDefault="001249F6">
      <w:pPr>
        <w:spacing w:after="0" w:line="240" w:lineRule="auto"/>
      </w:pPr>
      <w:r>
        <w:separator/>
      </w:r>
    </w:p>
  </w:endnote>
  <w:endnote w:type="continuationSeparator" w:id="0">
    <w:p w:rsidR="001249F6" w:rsidRDefault="0012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45832"/>
      <w:docPartObj>
        <w:docPartGallery w:val="Page Numbers (Bottom of Page)"/>
        <w:docPartUnique/>
      </w:docPartObj>
    </w:sdtPr>
    <w:sdtEndPr/>
    <w:sdtContent>
      <w:p w:rsidR="00AF6C8C" w:rsidRDefault="00AF6C8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E1460">
          <w:rPr>
            <w:noProof/>
          </w:rPr>
          <w:t>1</w:t>
        </w:r>
        <w:r>
          <w:fldChar w:fldCharType="end"/>
        </w:r>
      </w:p>
    </w:sdtContent>
  </w:sdt>
  <w:p w:rsidR="00AF6C8C" w:rsidRDefault="00AF6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F6" w:rsidRDefault="001249F6">
      <w:r>
        <w:separator/>
      </w:r>
    </w:p>
  </w:footnote>
  <w:footnote w:type="continuationSeparator" w:id="0">
    <w:p w:rsidR="001249F6" w:rsidRDefault="001249F6">
      <w:r>
        <w:continuationSeparator/>
      </w:r>
    </w:p>
  </w:footnote>
  <w:footnote w:id="1">
    <w:p w:rsidR="00AF6C8C" w:rsidRDefault="00AF6C8C">
      <w:pPr>
        <w:pStyle w:val="Przypisdolny"/>
      </w:pPr>
      <w:r>
        <w:rPr>
          <w:rStyle w:val="Znakiprzypiswdolnych"/>
          <w:b/>
          <w:color w:val="FF0000"/>
        </w:rPr>
        <w:footnoteRef/>
      </w:r>
      <w:r>
        <w:rPr>
          <w:rStyle w:val="Znakiprzypiswdolnych"/>
          <w:b/>
          <w:color w:val="FF0000"/>
        </w:rPr>
        <w:tab/>
        <w:t xml:space="preserve"> </w:t>
      </w:r>
      <w:r>
        <w:rPr>
          <w:i/>
          <w:iCs/>
          <w:sz w:val="16"/>
        </w:rPr>
        <w:t xml:space="preserve">    Wypłaty gotówkowe w  wysokości  przekraczającej 20 000 zł. należy  awizować, co najmniej 1 dzień przed dokonaniem wypłaty.      Od   nieawizowanych  wypłat pobiera się dodatkową prowizję w wysokości 0,2% od kwoty przewyższającej 20 000 zł.</w:t>
      </w:r>
    </w:p>
    <w:p w:rsidR="00AF6C8C" w:rsidRDefault="00AF6C8C">
      <w:pPr>
        <w:pStyle w:val="Przypisdolny"/>
      </w:pPr>
    </w:p>
  </w:footnote>
  <w:footnote w:id="2">
    <w:p w:rsidR="00AF6C8C" w:rsidRDefault="00AF6C8C">
      <w:pPr>
        <w:pStyle w:val="Przypisdolny"/>
      </w:pPr>
      <w:r>
        <w:rPr>
          <w:rStyle w:val="Znakiprzypiswdolnych"/>
          <w:color w:val="FF0000"/>
          <w:sz w:val="24"/>
          <w:szCs w:val="24"/>
        </w:rPr>
        <w:footnoteRef/>
      </w:r>
      <w:r>
        <w:rPr>
          <w:rStyle w:val="Znakiprzypiswdolnych"/>
          <w:color w:val="FF0000"/>
          <w:sz w:val="24"/>
          <w:szCs w:val="24"/>
        </w:rPr>
        <w:tab/>
      </w:r>
      <w:r>
        <w:rPr>
          <w:i/>
          <w:iCs/>
          <w:sz w:val="16"/>
        </w:rPr>
        <w:t xml:space="preserve">   Opłata pobierana z rachunku dłużnika</w:t>
      </w:r>
    </w:p>
  </w:footnote>
  <w:footnote w:id="3">
    <w:p w:rsidR="00AF6C8C" w:rsidRDefault="00AF6C8C">
      <w:pPr>
        <w:pStyle w:val="Przypisdolny"/>
      </w:pPr>
      <w:r>
        <w:rPr>
          <w:rStyle w:val="Znakiprzypiswdolnych"/>
          <w:b/>
          <w:color w:val="FF0000"/>
        </w:rPr>
        <w:footnoteRef/>
      </w:r>
      <w:r>
        <w:rPr>
          <w:rStyle w:val="Znakiprzypiswdolnych"/>
          <w:b/>
          <w:color w:val="FF0000"/>
        </w:rPr>
        <w:tab/>
      </w:r>
      <w:r>
        <w:t xml:space="preserve"> </w:t>
      </w:r>
      <w:r>
        <w:rPr>
          <w:i/>
          <w:iCs/>
          <w:sz w:val="16"/>
        </w:rPr>
        <w:t>Opłata pobierana z rachunku dłużnika</w:t>
      </w:r>
    </w:p>
  </w:footnote>
  <w:footnote w:id="4">
    <w:p w:rsidR="00AF6C8C" w:rsidRDefault="00AF6C8C">
      <w:pPr>
        <w:pStyle w:val="Przypisdolny"/>
      </w:pPr>
      <w:r>
        <w:rPr>
          <w:rStyle w:val="Znakiprzypiswdolnych"/>
          <w:b/>
          <w:color w:val="FF0000"/>
        </w:rPr>
        <w:footnoteRef/>
      </w:r>
      <w:r>
        <w:rPr>
          <w:rStyle w:val="Znakiprzypiswdolnych"/>
          <w:b/>
          <w:color w:val="FF0000"/>
        </w:rPr>
        <w:tab/>
      </w:r>
      <w:r>
        <w:t xml:space="preserve"> </w:t>
      </w:r>
      <w:r>
        <w:rPr>
          <w:i/>
          <w:iCs/>
          <w:sz w:val="16"/>
        </w:rPr>
        <w:t xml:space="preserve">Dotyczy Banku, Banku BPS oraz banków spółdzielczych będących stronami Porozumienia w sprawie wzajemnej zastępczej obsługi czeków </w:t>
      </w:r>
      <w:r>
        <w:rPr>
          <w:i/>
          <w:iCs/>
          <w:sz w:val="16"/>
        </w:rPr>
        <w:tab/>
        <w:t xml:space="preserve">  gotówkowych oraz książeczek oszczędnościowych z wkładami płatnymi na każde żądanie</w:t>
      </w:r>
    </w:p>
    <w:p w:rsidR="00AF6C8C" w:rsidRDefault="00AF6C8C">
      <w:pPr>
        <w:pStyle w:val="Przypisdolny"/>
      </w:pPr>
    </w:p>
  </w:footnote>
  <w:footnote w:id="5">
    <w:p w:rsidR="00AF6C8C" w:rsidRDefault="00AF6C8C">
      <w:pPr>
        <w:pStyle w:val="Przypisdolny"/>
      </w:pPr>
      <w:r>
        <w:rPr>
          <w:rStyle w:val="Znakiprzypiswdolnych"/>
          <w:b/>
          <w:color w:val="FF0000"/>
          <w:sz w:val="24"/>
          <w:szCs w:val="24"/>
        </w:rPr>
        <w:footnoteRef/>
      </w:r>
      <w:r>
        <w:rPr>
          <w:rStyle w:val="Znakiprzypiswdolnych"/>
          <w:b/>
          <w:color w:val="FF0000"/>
          <w:sz w:val="24"/>
          <w:szCs w:val="24"/>
        </w:rPr>
        <w:tab/>
      </w:r>
      <w:r>
        <w:rPr>
          <w:iCs/>
          <w:sz w:val="20"/>
          <w:szCs w:val="20"/>
        </w:rPr>
        <w:t xml:space="preserve">     Opłata pobierana za każdorazowe przekazanie środków w ramach zlecenia nie pobiera się dodatkowej opłaty                   za przelew</w:t>
      </w:r>
    </w:p>
  </w:footnote>
  <w:footnote w:id="6">
    <w:p w:rsidR="00AF6C8C" w:rsidRDefault="00AF6C8C">
      <w:pPr>
        <w:pStyle w:val="Przypisdolny"/>
      </w:pPr>
      <w:r>
        <w:rPr>
          <w:rStyle w:val="Znakiprzypiswdolnych"/>
          <w:b/>
          <w:color w:val="FF0000"/>
          <w:sz w:val="24"/>
          <w:szCs w:val="24"/>
        </w:rPr>
        <w:footnoteRef/>
      </w:r>
      <w:r>
        <w:rPr>
          <w:rStyle w:val="Znakiprzypiswdolnych"/>
          <w:b/>
          <w:color w:val="FF0000"/>
          <w:sz w:val="24"/>
          <w:szCs w:val="24"/>
        </w:rPr>
        <w:tab/>
      </w:r>
      <w:r>
        <w:rPr>
          <w:rStyle w:val="Znakiprzypiswdolnych"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Opłata pobierana z rachunku dłużnika</w:t>
      </w:r>
      <w:r>
        <w:rPr>
          <w:b/>
          <w:iCs/>
          <w:color w:val="FF0000"/>
          <w:sz w:val="20"/>
          <w:szCs w:val="20"/>
        </w:rPr>
        <w:t>15A</w:t>
      </w: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ab/>
      </w:r>
      <w:r>
        <w:rPr>
          <w:rFonts w:ascii="Times New Roman" w:hAnsi="Times New Roman"/>
          <w:sz w:val="18"/>
          <w:szCs w:val="20"/>
        </w:rPr>
        <w:t xml:space="preserve">Zgodnie z Ustawą z dnia 30 listopada 2016 r. o zmianie Ustawy o usługach płatniczych oraz niektórych innych </w:t>
      </w:r>
      <w:r>
        <w:rPr>
          <w:rFonts w:ascii="Times New Roman" w:hAnsi="Times New Roman"/>
          <w:sz w:val="18"/>
          <w:szCs w:val="20"/>
        </w:rPr>
        <w:tab/>
        <w:t xml:space="preserve">ustaw art. 59ie ust. 2 – krajowe transakcje płatnicze w pakiecie 5 szt. miesięcznie, liczone łącznie dla  wszystkich kanałów, są zwolnione z opłat, za każdą kolejną w miesiącu kalendarzowym transakcje płatniczą </w:t>
      </w:r>
      <w:r>
        <w:rPr>
          <w:rFonts w:ascii="Times New Roman" w:hAnsi="Times New Roman"/>
          <w:sz w:val="18"/>
          <w:szCs w:val="20"/>
        </w:rPr>
        <w:tab/>
        <w:t xml:space="preserve">Bank pobiera opłatę zgodnie z taryfą opłat i prowizji.   </w:t>
      </w:r>
    </w:p>
    <w:p w:rsidR="00AF6C8C" w:rsidRDefault="00AF6C8C">
      <w:pPr>
        <w:pStyle w:val="Przypisdolny"/>
      </w:pPr>
    </w:p>
    <w:p w:rsidR="00AF6C8C" w:rsidRDefault="00AF6C8C">
      <w:pPr>
        <w:pStyle w:val="Przypisdolny"/>
      </w:pPr>
    </w:p>
    <w:p w:rsidR="00AF6C8C" w:rsidRDefault="00AF6C8C">
      <w:pPr>
        <w:pStyle w:val="Przypisdolny"/>
      </w:pPr>
    </w:p>
    <w:p w:rsidR="00AF6C8C" w:rsidRDefault="00AF6C8C">
      <w:pPr>
        <w:pStyle w:val="Przypisdolny"/>
      </w:pPr>
    </w:p>
  </w:footnote>
  <w:footnote w:id="7">
    <w:p w:rsidR="00AF6C8C" w:rsidRDefault="00AF6C8C">
      <w:pPr>
        <w:pStyle w:val="Przypisdolny"/>
      </w:pPr>
      <w:r>
        <w:rPr>
          <w:rStyle w:val="Znakiprzypiswdolnych"/>
          <w:b/>
          <w:color w:val="FF0000"/>
          <w:sz w:val="24"/>
          <w:szCs w:val="24"/>
        </w:rPr>
        <w:footnoteRef/>
      </w:r>
      <w:r>
        <w:rPr>
          <w:rStyle w:val="Znakiprzypiswdolnych"/>
          <w:b/>
          <w:color w:val="FF0000"/>
          <w:sz w:val="24"/>
          <w:szCs w:val="24"/>
        </w:rPr>
        <w:tab/>
      </w:r>
      <w:r>
        <w:rPr>
          <w:rStyle w:val="Znakiprzypiswdolnych"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Opłata pobierana z rachunku dłużnika</w:t>
      </w:r>
    </w:p>
  </w:footnote>
  <w:footnote w:id="8">
    <w:p w:rsidR="00AF6C8C" w:rsidRDefault="00AF6C8C">
      <w:pPr>
        <w:pStyle w:val="Przypisdolny"/>
      </w:pPr>
      <w:r>
        <w:rPr>
          <w:rStyle w:val="Znakiprzypiswdolnych"/>
          <w:b/>
          <w:color w:val="FF0000"/>
        </w:rPr>
        <w:footnoteRef/>
      </w:r>
      <w:r>
        <w:rPr>
          <w:rStyle w:val="Znakiprzypiswdolnych"/>
          <w:b/>
          <w:color w:val="FF0000"/>
        </w:rPr>
        <w:tab/>
      </w:r>
      <w:r>
        <w:t xml:space="preserve"> </w:t>
      </w:r>
      <w:r>
        <w:rPr>
          <w:i/>
          <w:iCs/>
          <w:sz w:val="16"/>
        </w:rPr>
        <w:t xml:space="preserve">Wypłaty gotówkowe w wysokości przekraczającej 20 000 zł. należy awizować,  co najmniej na 1 dzień przed dokonaniem wypłaty. Od </w:t>
      </w:r>
      <w:r>
        <w:rPr>
          <w:i/>
          <w:iCs/>
          <w:sz w:val="16"/>
        </w:rPr>
        <w:tab/>
        <w:t xml:space="preserve">   nieawizowanych wypłat pobiera się dodatkową prowizję w wysokości  0,2% od kwoty przewyższającej 20 000 zł.</w:t>
      </w:r>
    </w:p>
  </w:footnote>
  <w:footnote w:id="9">
    <w:p w:rsidR="00AF6C8C" w:rsidRDefault="00AF6C8C">
      <w:pPr>
        <w:pStyle w:val="Przypisdolny"/>
      </w:pPr>
      <w:r>
        <w:rPr>
          <w:rStyle w:val="Znakiprzypiswdolnych"/>
          <w:b/>
          <w:color w:val="FF0000"/>
        </w:rPr>
        <w:footnoteRef/>
      </w:r>
      <w:r>
        <w:rPr>
          <w:rStyle w:val="Znakiprzypiswdolnych"/>
          <w:b/>
          <w:color w:val="FF0000"/>
        </w:rPr>
        <w:tab/>
      </w:r>
      <w:r>
        <w:t xml:space="preserve"> </w:t>
      </w:r>
      <w:r>
        <w:rPr>
          <w:i/>
          <w:iCs/>
          <w:sz w:val="16"/>
        </w:rPr>
        <w:t>Opłata pobierana z rachunku dłużnika</w:t>
      </w:r>
    </w:p>
  </w:footnote>
  <w:footnote w:id="10">
    <w:p w:rsidR="00AF6C8C" w:rsidRDefault="00AF6C8C">
      <w:pPr>
        <w:pStyle w:val="Przypisdolny"/>
      </w:pPr>
      <w:r>
        <w:rPr>
          <w:rStyle w:val="Znakiprzypiswdolnych"/>
          <w:b/>
          <w:color w:val="FF0000"/>
        </w:rPr>
        <w:footnoteRef/>
      </w:r>
      <w:r>
        <w:rPr>
          <w:rStyle w:val="Znakiprzypiswdolnych"/>
          <w:b/>
          <w:color w:val="FF0000"/>
        </w:rPr>
        <w:tab/>
      </w:r>
      <w:r>
        <w:t xml:space="preserve"> </w:t>
      </w:r>
      <w:r>
        <w:rPr>
          <w:i/>
          <w:iCs/>
          <w:sz w:val="16"/>
        </w:rPr>
        <w:t>Opłata pobierana z rachunku dłużnika</w:t>
      </w:r>
    </w:p>
  </w:footnote>
  <w:footnote w:id="11">
    <w:p w:rsidR="00AF6C8C" w:rsidRDefault="00AF6C8C">
      <w:pPr>
        <w:pStyle w:val="Przypisdolny"/>
      </w:pPr>
      <w:r>
        <w:rPr>
          <w:rStyle w:val="Znakiprzypiswdolnych"/>
          <w:b/>
          <w:color w:val="FF0000"/>
        </w:rPr>
        <w:footnoteRef/>
      </w:r>
      <w:r>
        <w:rPr>
          <w:rStyle w:val="Znakiprzypiswdolnych"/>
          <w:b/>
          <w:color w:val="FF0000"/>
        </w:rPr>
        <w:tab/>
      </w:r>
      <w:r>
        <w:t xml:space="preserve"> </w:t>
      </w:r>
      <w:r>
        <w:rPr>
          <w:i/>
          <w:iCs/>
          <w:sz w:val="16"/>
        </w:rPr>
        <w:t xml:space="preserve">Wypłaty gotówkowe w wysokości przekraczającej 20 000 zł. należy awizować,  co najmniej na 1 dzień przed dokonaniem wypłaty. Od </w:t>
      </w:r>
      <w:r>
        <w:rPr>
          <w:i/>
          <w:iCs/>
          <w:sz w:val="16"/>
        </w:rPr>
        <w:tab/>
        <w:t xml:space="preserve">   nieawizowanych wypłat pobiera się dodatkową prowizję w wysokości  0,2% od kwoty przewyższającej 20 000 zł.</w:t>
      </w:r>
    </w:p>
  </w:footnote>
  <w:footnote w:id="12">
    <w:p w:rsidR="00AF6C8C" w:rsidRDefault="00AF6C8C">
      <w:pPr>
        <w:pStyle w:val="Przypisdolny"/>
      </w:pPr>
      <w:r>
        <w:rPr>
          <w:rStyle w:val="Znakiprzypiswdolnych"/>
          <w:b/>
          <w:color w:val="FF0000"/>
        </w:rPr>
        <w:footnoteRef/>
      </w:r>
      <w:r>
        <w:rPr>
          <w:rStyle w:val="Znakiprzypiswdolnych"/>
          <w:b/>
          <w:color w:val="FF0000"/>
        </w:rPr>
        <w:tab/>
      </w:r>
      <w:r>
        <w:t xml:space="preserve"> </w:t>
      </w:r>
      <w:r>
        <w:rPr>
          <w:i/>
          <w:iCs/>
          <w:sz w:val="16"/>
        </w:rPr>
        <w:t>Opłata pobierana z rachunku dłużnika</w:t>
      </w:r>
    </w:p>
  </w:footnote>
  <w:footnote w:id="13">
    <w:p w:rsidR="00AF6C8C" w:rsidRDefault="00AF6C8C">
      <w:pPr>
        <w:pStyle w:val="Przypisdolny"/>
      </w:pPr>
      <w:r>
        <w:rPr>
          <w:rStyle w:val="Znakiprzypiswdolnych"/>
          <w:b/>
          <w:color w:val="FF0000"/>
        </w:rPr>
        <w:footnoteRef/>
      </w:r>
      <w:r>
        <w:rPr>
          <w:rStyle w:val="Znakiprzypiswdolnych"/>
          <w:b/>
          <w:color w:val="FF0000"/>
        </w:rPr>
        <w:tab/>
      </w:r>
      <w:r>
        <w:t xml:space="preserve"> </w:t>
      </w:r>
      <w:r>
        <w:rPr>
          <w:i/>
          <w:iCs/>
          <w:sz w:val="16"/>
        </w:rPr>
        <w:t>Opłata pobierana z rachunku dłużnika</w:t>
      </w:r>
    </w:p>
  </w:footnote>
  <w:footnote w:id="14">
    <w:p w:rsidR="00AF6C8C" w:rsidRDefault="00AF6C8C">
      <w:pPr>
        <w:pStyle w:val="Przypisdolny"/>
      </w:pPr>
      <w:r>
        <w:rPr>
          <w:rStyle w:val="Znakiprzypiswdolnych"/>
          <w:b/>
          <w:color w:val="FF0000"/>
        </w:rPr>
        <w:footnoteRef/>
      </w:r>
      <w:r>
        <w:rPr>
          <w:rStyle w:val="Znakiprzypiswdolnych"/>
          <w:b/>
          <w:color w:val="FF0000"/>
        </w:rPr>
        <w:tab/>
        <w:t xml:space="preserve"> </w:t>
      </w:r>
      <w:r>
        <w:rPr>
          <w:b/>
          <w:i/>
          <w:iCs/>
          <w:color w:val="FF0000"/>
          <w:sz w:val="16"/>
        </w:rPr>
        <w:t xml:space="preserve">  </w:t>
      </w:r>
      <w:r>
        <w:rPr>
          <w:i/>
          <w:iCs/>
          <w:sz w:val="16"/>
        </w:rPr>
        <w:t xml:space="preserve">  Wypłaty gotówkowe w wysokości przekraczającej 20 000 zł. należy awizować,  co najmniej na 1 dzień przed dokonaniem wypłaty.          Od nieawizowanych wypłat pobiera się dodatkową prowizję w wysokości  0,2% od kwoty przewyższającej 20 000 z</w:t>
      </w:r>
    </w:p>
  </w:footnote>
  <w:footnote w:id="15">
    <w:p w:rsidR="00AF6C8C" w:rsidRDefault="00AF6C8C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          </w:t>
      </w:r>
      <w:r>
        <w:rPr>
          <w:i/>
          <w:sz w:val="16"/>
        </w:rPr>
        <w:t>Prowizja za przedłużenie umowy na następny okres pobiera się w wysokości, jak za udzielenie kredytu.</w:t>
      </w:r>
    </w:p>
  </w:footnote>
  <w:footnote w:id="16">
    <w:p w:rsidR="00AF6C8C" w:rsidRDefault="00AF6C8C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  <w:t xml:space="preserve"> </w:t>
      </w:r>
      <w:r>
        <w:rPr>
          <w:i/>
          <w:iCs/>
          <w:sz w:val="16"/>
        </w:rPr>
        <w:t>Prowizję za podwyższenie kwoty kredytu odnawialnego  pobiera się w wysokości, jak za udzielenie kredytu odnawialnego</w:t>
      </w:r>
    </w:p>
  </w:footnote>
  <w:footnote w:id="17">
    <w:p w:rsidR="00AF6C8C" w:rsidRDefault="00AF6C8C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i/>
          <w:iCs/>
          <w:sz w:val="16"/>
        </w:rPr>
        <w:t>Kwota płatna przez Kredytobiorcę za każdy monit/wezwanie do Kredytobiorcy, Poręczycieli i innych osób będących dłużnikami Banku z tytułu zabezpieczenia kredytu.</w:t>
      </w:r>
    </w:p>
  </w:footnote>
  <w:footnote w:id="18">
    <w:p w:rsidR="00AF6C8C" w:rsidRDefault="00AF6C8C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i/>
          <w:sz w:val="18"/>
        </w:rPr>
        <w:t>Nie obejmuje wnoszonej opłaty sądowej (odrębna wpłata z tego tytułu)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8C" w:rsidRDefault="00AF6C8C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2C6"/>
    <w:multiLevelType w:val="multilevel"/>
    <w:tmpl w:val="DF2E94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B3A40BC"/>
    <w:multiLevelType w:val="multilevel"/>
    <w:tmpl w:val="7F544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07462"/>
    <w:multiLevelType w:val="multilevel"/>
    <w:tmpl w:val="5E5C603C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D86766"/>
    <w:multiLevelType w:val="multilevel"/>
    <w:tmpl w:val="E79A9F3C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3FD3A98"/>
    <w:multiLevelType w:val="multilevel"/>
    <w:tmpl w:val="0BB8EF66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BA51B17"/>
    <w:multiLevelType w:val="multilevel"/>
    <w:tmpl w:val="E8BE6046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spacing w:val="-1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BF27D6B"/>
    <w:multiLevelType w:val="multilevel"/>
    <w:tmpl w:val="90AC85E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80B211E"/>
    <w:multiLevelType w:val="multilevel"/>
    <w:tmpl w:val="5F3628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31"/>
    <w:rsid w:val="001249F6"/>
    <w:rsid w:val="00157BA4"/>
    <w:rsid w:val="00272D0D"/>
    <w:rsid w:val="002F1433"/>
    <w:rsid w:val="003E1460"/>
    <w:rsid w:val="00605842"/>
    <w:rsid w:val="007112B6"/>
    <w:rsid w:val="00997AAE"/>
    <w:rsid w:val="00AF6C8C"/>
    <w:rsid w:val="00C70C31"/>
    <w:rsid w:val="00CD22EF"/>
    <w:rsid w:val="00D313C6"/>
    <w:rsid w:val="00EF6CEC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7B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BC01E9"/>
    <w:pPr>
      <w:keepNext/>
      <w:widowControl w:val="0"/>
      <w:shd w:val="clear" w:color="auto" w:fill="FFFFFF"/>
      <w:spacing w:before="2890" w:after="0" w:line="413" w:lineRule="exact"/>
      <w:ind w:right="134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agwek2">
    <w:name w:val="heading 2"/>
    <w:basedOn w:val="Normalny"/>
    <w:link w:val="Nagwek2Znak"/>
    <w:qFormat/>
    <w:rsid w:val="00BC01E9"/>
    <w:pPr>
      <w:keepNext/>
      <w:spacing w:after="0" w:line="240" w:lineRule="auto"/>
      <w:ind w:left="432" w:hanging="432"/>
      <w:outlineLvl w:val="1"/>
    </w:pPr>
    <w:rPr>
      <w:rFonts w:ascii="Arial" w:eastAsia="Times New Roman" w:hAnsi="Arial" w:cs="Arial"/>
      <w:b/>
      <w:bCs/>
      <w:szCs w:val="18"/>
      <w:lang w:eastAsia="zh-CN"/>
    </w:rPr>
  </w:style>
  <w:style w:type="paragraph" w:styleId="Nagwek3">
    <w:name w:val="heading 3"/>
    <w:basedOn w:val="Normalny"/>
    <w:link w:val="Nagwek3Znak"/>
    <w:qFormat/>
    <w:rsid w:val="00BC01E9"/>
    <w:pPr>
      <w:keepNext/>
      <w:shd w:val="clear" w:color="auto" w:fill="FFFFFF"/>
      <w:spacing w:before="538" w:after="0" w:line="240" w:lineRule="auto"/>
      <w:ind w:left="432" w:hanging="432"/>
      <w:outlineLvl w:val="2"/>
    </w:pPr>
    <w:rPr>
      <w:rFonts w:ascii="Arial" w:eastAsia="Times New Roman" w:hAnsi="Arial" w:cs="Arial"/>
      <w:b/>
      <w:bCs/>
      <w:szCs w:val="18"/>
      <w:lang w:eastAsia="zh-CN"/>
    </w:rPr>
  </w:style>
  <w:style w:type="paragraph" w:styleId="Nagwek4">
    <w:name w:val="heading 4"/>
    <w:basedOn w:val="Normalny"/>
    <w:link w:val="Nagwek4Znak"/>
    <w:qFormat/>
    <w:rsid w:val="00BC01E9"/>
    <w:pPr>
      <w:keepNext/>
      <w:spacing w:after="0" w:line="240" w:lineRule="auto"/>
      <w:ind w:left="432" w:hanging="432"/>
      <w:outlineLvl w:val="3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Nagwek5">
    <w:name w:val="heading 5"/>
    <w:basedOn w:val="Normalny"/>
    <w:link w:val="Nagwek5Znak"/>
    <w:qFormat/>
    <w:rsid w:val="00BC01E9"/>
    <w:pPr>
      <w:keepNext/>
      <w:spacing w:after="0" w:line="240" w:lineRule="auto"/>
      <w:ind w:left="432" w:hanging="432"/>
      <w:outlineLvl w:val="4"/>
    </w:pPr>
    <w:rPr>
      <w:rFonts w:ascii="Arial" w:eastAsia="Times New Roman" w:hAnsi="Arial" w:cs="Arial"/>
      <w:b/>
      <w:bCs/>
      <w:spacing w:val="-2"/>
      <w:sz w:val="20"/>
      <w:szCs w:val="18"/>
      <w:lang w:eastAsia="zh-CN"/>
    </w:rPr>
  </w:style>
  <w:style w:type="paragraph" w:styleId="Nagwek6">
    <w:name w:val="heading 6"/>
    <w:basedOn w:val="Normalny"/>
    <w:link w:val="Nagwek6Znak"/>
    <w:qFormat/>
    <w:rsid w:val="00BC01E9"/>
    <w:pPr>
      <w:keepNext/>
      <w:spacing w:after="0" w:line="240" w:lineRule="auto"/>
      <w:ind w:left="432" w:hanging="432"/>
      <w:outlineLvl w:val="5"/>
    </w:pPr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styleId="Nagwek7">
    <w:name w:val="heading 7"/>
    <w:basedOn w:val="Normalny"/>
    <w:link w:val="Nagwek7Znak"/>
    <w:qFormat/>
    <w:rsid w:val="00BC01E9"/>
    <w:pPr>
      <w:keepNext/>
      <w:spacing w:after="0" w:line="240" w:lineRule="auto"/>
      <w:ind w:left="432" w:hanging="432"/>
      <w:jc w:val="center"/>
      <w:outlineLvl w:val="6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zh-CN"/>
    </w:rPr>
  </w:style>
  <w:style w:type="paragraph" w:styleId="Nagwek8">
    <w:name w:val="heading 8"/>
    <w:basedOn w:val="Normalny"/>
    <w:link w:val="Nagwek8Znak"/>
    <w:qFormat/>
    <w:rsid w:val="00BC01E9"/>
    <w:pPr>
      <w:keepNext/>
      <w:spacing w:after="0" w:line="240" w:lineRule="auto"/>
      <w:ind w:left="432" w:hanging="432"/>
      <w:jc w:val="center"/>
      <w:outlineLvl w:val="7"/>
    </w:pPr>
    <w:rPr>
      <w:rFonts w:ascii="Times New Roman" w:eastAsia="Times New Roman" w:hAnsi="Times New Roman" w:cs="Times New Roman"/>
      <w:b/>
      <w:bCs/>
      <w:szCs w:val="18"/>
      <w:lang w:eastAsia="zh-CN"/>
    </w:rPr>
  </w:style>
  <w:style w:type="paragraph" w:styleId="Nagwek9">
    <w:name w:val="heading 9"/>
    <w:basedOn w:val="Normalny"/>
    <w:link w:val="Nagwek9Znak"/>
    <w:qFormat/>
    <w:rsid w:val="00BC01E9"/>
    <w:pPr>
      <w:keepNext/>
      <w:spacing w:after="0" w:line="240" w:lineRule="auto"/>
      <w:ind w:left="432" w:hanging="432"/>
      <w:jc w:val="center"/>
      <w:outlineLvl w:val="8"/>
    </w:pPr>
    <w:rPr>
      <w:rFonts w:ascii="Times New Roman" w:eastAsia="Times New Roman" w:hAnsi="Times New Roman" w:cs="Times New Roman"/>
      <w:b/>
      <w:bCs/>
      <w:spacing w:val="-2"/>
      <w:sz w:val="2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01E9"/>
    <w:rPr>
      <w:rFonts w:ascii="Times New Roman" w:eastAsia="Times New Roman" w:hAnsi="Times New Roman" w:cs="Times New Roman"/>
      <w:sz w:val="36"/>
      <w:szCs w:val="36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rsid w:val="00BC01E9"/>
    <w:rPr>
      <w:rFonts w:ascii="Arial" w:eastAsia="Times New Roman" w:hAnsi="Arial" w:cs="Arial"/>
      <w:b/>
      <w:bCs/>
      <w:szCs w:val="18"/>
      <w:lang w:eastAsia="zh-CN"/>
    </w:rPr>
  </w:style>
  <w:style w:type="character" w:customStyle="1" w:styleId="Nagwek3Znak">
    <w:name w:val="Nagłówek 3 Znak"/>
    <w:basedOn w:val="Domylnaczcionkaakapitu"/>
    <w:link w:val="Nagwek3"/>
    <w:rsid w:val="00BC01E9"/>
    <w:rPr>
      <w:rFonts w:ascii="Arial" w:eastAsia="Times New Roman" w:hAnsi="Arial" w:cs="Arial"/>
      <w:szCs w:val="18"/>
      <w:shd w:val="clear" w:color="auto" w:fill="FFFFFF"/>
      <w:lang w:eastAsia="zh-CN"/>
    </w:rPr>
  </w:style>
  <w:style w:type="character" w:customStyle="1" w:styleId="Nagwek4Znak">
    <w:name w:val="Nagłówek 4 Znak"/>
    <w:basedOn w:val="Domylnaczcionkaakapitu"/>
    <w:link w:val="Nagwek4"/>
    <w:rsid w:val="00BC01E9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C01E9"/>
    <w:rPr>
      <w:rFonts w:ascii="Arial" w:eastAsia="Times New Roman" w:hAnsi="Arial" w:cs="Arial"/>
      <w:b/>
      <w:bCs/>
      <w:spacing w:val="-2"/>
      <w:sz w:val="20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BC01E9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BC01E9"/>
    <w:rPr>
      <w:rFonts w:ascii="Times New Roman" w:eastAsia="Times New Roman" w:hAnsi="Times New Roman" w:cs="Times New Roman"/>
      <w:b/>
      <w:bCs/>
      <w:spacing w:val="-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C01E9"/>
    <w:rPr>
      <w:rFonts w:ascii="Times New Roman" w:eastAsia="Times New Roman" w:hAnsi="Times New Roman" w:cs="Times New Roman"/>
      <w:b/>
      <w:bCs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BC01E9"/>
    <w:rPr>
      <w:rFonts w:ascii="Times New Roman" w:eastAsia="Times New Roman" w:hAnsi="Times New Roman" w:cs="Times New Roman"/>
      <w:b/>
      <w:bCs/>
      <w:spacing w:val="-2"/>
      <w:sz w:val="28"/>
      <w:szCs w:val="18"/>
      <w:lang w:eastAsia="zh-CN"/>
    </w:rPr>
  </w:style>
  <w:style w:type="character" w:customStyle="1" w:styleId="WW8Num1z0">
    <w:name w:val="WW8Num1z0"/>
    <w:rsid w:val="00BC01E9"/>
  </w:style>
  <w:style w:type="character" w:customStyle="1" w:styleId="WW8Num1z1">
    <w:name w:val="WW8Num1z1"/>
    <w:rsid w:val="00BC01E9"/>
  </w:style>
  <w:style w:type="character" w:customStyle="1" w:styleId="WW8Num1z2">
    <w:name w:val="WW8Num1z2"/>
    <w:rsid w:val="00BC01E9"/>
  </w:style>
  <w:style w:type="character" w:customStyle="1" w:styleId="WW8Num1z3">
    <w:name w:val="WW8Num1z3"/>
    <w:rsid w:val="00BC01E9"/>
  </w:style>
  <w:style w:type="character" w:customStyle="1" w:styleId="WW8Num1z4">
    <w:name w:val="WW8Num1z4"/>
    <w:rsid w:val="00BC01E9"/>
  </w:style>
  <w:style w:type="character" w:customStyle="1" w:styleId="WW8Num1z5">
    <w:name w:val="WW8Num1z5"/>
    <w:rsid w:val="00BC01E9"/>
  </w:style>
  <w:style w:type="character" w:customStyle="1" w:styleId="WW8Num1z6">
    <w:name w:val="WW8Num1z6"/>
    <w:rsid w:val="00BC01E9"/>
  </w:style>
  <w:style w:type="character" w:customStyle="1" w:styleId="WW8Num1z7">
    <w:name w:val="WW8Num1z7"/>
    <w:rsid w:val="00BC01E9"/>
  </w:style>
  <w:style w:type="character" w:customStyle="1" w:styleId="WW8Num1z8">
    <w:name w:val="WW8Num1z8"/>
    <w:rsid w:val="00BC01E9"/>
  </w:style>
  <w:style w:type="character" w:customStyle="1" w:styleId="WW8Num2z0">
    <w:name w:val="WW8Num2z0"/>
    <w:rsid w:val="00BC01E9"/>
  </w:style>
  <w:style w:type="character" w:customStyle="1" w:styleId="WW8Num2z1">
    <w:name w:val="WW8Num2z1"/>
    <w:rsid w:val="00BC01E9"/>
  </w:style>
  <w:style w:type="character" w:customStyle="1" w:styleId="WW8Num2z2">
    <w:name w:val="WW8Num2z2"/>
    <w:rsid w:val="00BC01E9"/>
  </w:style>
  <w:style w:type="character" w:customStyle="1" w:styleId="WW8Num2z3">
    <w:name w:val="WW8Num2z3"/>
    <w:rsid w:val="00BC01E9"/>
  </w:style>
  <w:style w:type="character" w:customStyle="1" w:styleId="WW8Num2z4">
    <w:name w:val="WW8Num2z4"/>
    <w:rsid w:val="00BC01E9"/>
  </w:style>
  <w:style w:type="character" w:customStyle="1" w:styleId="WW8Num2z5">
    <w:name w:val="WW8Num2z5"/>
    <w:rsid w:val="00BC01E9"/>
  </w:style>
  <w:style w:type="character" w:customStyle="1" w:styleId="WW8Num2z6">
    <w:name w:val="WW8Num2z6"/>
    <w:rsid w:val="00BC01E9"/>
  </w:style>
  <w:style w:type="character" w:customStyle="1" w:styleId="WW8Num2z7">
    <w:name w:val="WW8Num2z7"/>
    <w:rsid w:val="00BC01E9"/>
  </w:style>
  <w:style w:type="character" w:customStyle="1" w:styleId="WW8Num2z8">
    <w:name w:val="WW8Num2z8"/>
    <w:rsid w:val="00BC01E9"/>
  </w:style>
  <w:style w:type="character" w:customStyle="1" w:styleId="WW8Num3z0">
    <w:name w:val="WW8Num3z0"/>
    <w:rsid w:val="00BC01E9"/>
    <w:rPr>
      <w:sz w:val="20"/>
    </w:rPr>
  </w:style>
  <w:style w:type="character" w:customStyle="1" w:styleId="WW8Num4z0">
    <w:name w:val="WW8Num4z0"/>
    <w:rsid w:val="00BC01E9"/>
    <w:rPr>
      <w:rFonts w:ascii="Times New Roman" w:hAnsi="Times New Roman" w:cs="Times New Roman"/>
    </w:rPr>
  </w:style>
  <w:style w:type="character" w:customStyle="1" w:styleId="WW8Num5z0">
    <w:name w:val="WW8Num5z0"/>
    <w:rsid w:val="00BC01E9"/>
    <w:rPr>
      <w:rFonts w:ascii="Times New Roman" w:hAnsi="Times New Roman" w:cs="Times New Roman"/>
      <w:spacing w:val="-1"/>
      <w:szCs w:val="18"/>
    </w:rPr>
  </w:style>
  <w:style w:type="character" w:customStyle="1" w:styleId="WW8Num6z0">
    <w:name w:val="WW8Num6z0"/>
    <w:rsid w:val="00BC01E9"/>
    <w:rPr>
      <w:spacing w:val="-4"/>
    </w:rPr>
  </w:style>
  <w:style w:type="character" w:customStyle="1" w:styleId="WW8Num7z0">
    <w:name w:val="WW8Num7z0"/>
    <w:rsid w:val="00BC01E9"/>
    <w:rPr>
      <w:rFonts w:ascii="Symbol" w:hAnsi="Symbol" w:cs="Symbol"/>
      <w:sz w:val="20"/>
    </w:rPr>
  </w:style>
  <w:style w:type="character" w:customStyle="1" w:styleId="WW8Num3z1">
    <w:name w:val="WW8Num3z1"/>
    <w:rsid w:val="00BC01E9"/>
  </w:style>
  <w:style w:type="character" w:customStyle="1" w:styleId="WW8Num3z2">
    <w:name w:val="WW8Num3z2"/>
    <w:rsid w:val="00BC01E9"/>
  </w:style>
  <w:style w:type="character" w:customStyle="1" w:styleId="WW8Num3z3">
    <w:name w:val="WW8Num3z3"/>
    <w:rsid w:val="00BC01E9"/>
  </w:style>
  <w:style w:type="character" w:customStyle="1" w:styleId="WW8Num3z4">
    <w:name w:val="WW8Num3z4"/>
    <w:rsid w:val="00BC01E9"/>
  </w:style>
  <w:style w:type="character" w:customStyle="1" w:styleId="WW8Num3z5">
    <w:name w:val="WW8Num3z5"/>
    <w:rsid w:val="00BC01E9"/>
  </w:style>
  <w:style w:type="character" w:customStyle="1" w:styleId="WW8Num3z6">
    <w:name w:val="WW8Num3z6"/>
    <w:rsid w:val="00BC01E9"/>
  </w:style>
  <w:style w:type="character" w:customStyle="1" w:styleId="WW8Num3z7">
    <w:name w:val="WW8Num3z7"/>
    <w:rsid w:val="00BC01E9"/>
  </w:style>
  <w:style w:type="character" w:customStyle="1" w:styleId="WW8Num3z8">
    <w:name w:val="WW8Num3z8"/>
    <w:rsid w:val="00BC01E9"/>
  </w:style>
  <w:style w:type="character" w:customStyle="1" w:styleId="WW8Num4z2">
    <w:name w:val="WW8Num4z2"/>
    <w:rsid w:val="00BC01E9"/>
  </w:style>
  <w:style w:type="character" w:customStyle="1" w:styleId="WW8Num4z3">
    <w:name w:val="WW8Num4z3"/>
    <w:rsid w:val="00BC01E9"/>
  </w:style>
  <w:style w:type="character" w:customStyle="1" w:styleId="WW8Num4z4">
    <w:name w:val="WW8Num4z4"/>
    <w:rsid w:val="00BC01E9"/>
  </w:style>
  <w:style w:type="character" w:customStyle="1" w:styleId="WW8Num4z5">
    <w:name w:val="WW8Num4z5"/>
    <w:rsid w:val="00BC01E9"/>
  </w:style>
  <w:style w:type="character" w:customStyle="1" w:styleId="WW8Num4z6">
    <w:name w:val="WW8Num4z6"/>
    <w:rsid w:val="00BC01E9"/>
  </w:style>
  <w:style w:type="character" w:customStyle="1" w:styleId="WW8Num4z7">
    <w:name w:val="WW8Num4z7"/>
    <w:rsid w:val="00BC01E9"/>
  </w:style>
  <w:style w:type="character" w:customStyle="1" w:styleId="WW8Num4z8">
    <w:name w:val="WW8Num4z8"/>
    <w:rsid w:val="00BC01E9"/>
  </w:style>
  <w:style w:type="character" w:customStyle="1" w:styleId="WW8Num5z1">
    <w:name w:val="WW8Num5z1"/>
    <w:rsid w:val="00BC01E9"/>
  </w:style>
  <w:style w:type="character" w:customStyle="1" w:styleId="WW8Num5z2">
    <w:name w:val="WW8Num5z2"/>
    <w:rsid w:val="00BC01E9"/>
  </w:style>
  <w:style w:type="character" w:customStyle="1" w:styleId="WW8Num5z3">
    <w:name w:val="WW8Num5z3"/>
    <w:rsid w:val="00BC01E9"/>
  </w:style>
  <w:style w:type="character" w:customStyle="1" w:styleId="WW8Num5z4">
    <w:name w:val="WW8Num5z4"/>
    <w:rsid w:val="00BC01E9"/>
  </w:style>
  <w:style w:type="character" w:customStyle="1" w:styleId="WW8Num5z5">
    <w:name w:val="WW8Num5z5"/>
    <w:rsid w:val="00BC01E9"/>
  </w:style>
  <w:style w:type="character" w:customStyle="1" w:styleId="WW8Num5z6">
    <w:name w:val="WW8Num5z6"/>
    <w:rsid w:val="00BC01E9"/>
  </w:style>
  <w:style w:type="character" w:customStyle="1" w:styleId="WW8Num5z7">
    <w:name w:val="WW8Num5z7"/>
    <w:rsid w:val="00BC01E9"/>
  </w:style>
  <w:style w:type="character" w:customStyle="1" w:styleId="WW8Num5z8">
    <w:name w:val="WW8Num5z8"/>
    <w:rsid w:val="00BC01E9"/>
  </w:style>
  <w:style w:type="character" w:customStyle="1" w:styleId="WW8Num6z1">
    <w:name w:val="WW8Num6z1"/>
    <w:rsid w:val="00BC01E9"/>
  </w:style>
  <w:style w:type="character" w:customStyle="1" w:styleId="WW8Num6z2">
    <w:name w:val="WW8Num6z2"/>
    <w:rsid w:val="00BC01E9"/>
  </w:style>
  <w:style w:type="character" w:customStyle="1" w:styleId="WW8Num6z3">
    <w:name w:val="WW8Num6z3"/>
    <w:rsid w:val="00BC01E9"/>
  </w:style>
  <w:style w:type="character" w:customStyle="1" w:styleId="WW8Num6z4">
    <w:name w:val="WW8Num6z4"/>
    <w:rsid w:val="00BC01E9"/>
  </w:style>
  <w:style w:type="character" w:customStyle="1" w:styleId="WW8Num6z5">
    <w:name w:val="WW8Num6z5"/>
    <w:rsid w:val="00BC01E9"/>
  </w:style>
  <w:style w:type="character" w:customStyle="1" w:styleId="WW8Num6z6">
    <w:name w:val="WW8Num6z6"/>
    <w:rsid w:val="00BC01E9"/>
  </w:style>
  <w:style w:type="character" w:customStyle="1" w:styleId="WW8Num6z7">
    <w:name w:val="WW8Num6z7"/>
    <w:rsid w:val="00BC01E9"/>
  </w:style>
  <w:style w:type="character" w:customStyle="1" w:styleId="WW8Num6z8">
    <w:name w:val="WW8Num6z8"/>
    <w:rsid w:val="00BC01E9"/>
  </w:style>
  <w:style w:type="character" w:customStyle="1" w:styleId="WW8Num8z0">
    <w:name w:val="WW8Num8z0"/>
    <w:rsid w:val="00BC01E9"/>
  </w:style>
  <w:style w:type="character" w:customStyle="1" w:styleId="WW8Num8z1">
    <w:name w:val="WW8Num8z1"/>
    <w:rsid w:val="00BC01E9"/>
  </w:style>
  <w:style w:type="character" w:customStyle="1" w:styleId="WW8Num8z2">
    <w:name w:val="WW8Num8z2"/>
    <w:rsid w:val="00BC01E9"/>
  </w:style>
  <w:style w:type="character" w:customStyle="1" w:styleId="WW8Num8z3">
    <w:name w:val="WW8Num8z3"/>
    <w:rsid w:val="00BC01E9"/>
  </w:style>
  <w:style w:type="character" w:customStyle="1" w:styleId="WW8Num8z4">
    <w:name w:val="WW8Num8z4"/>
    <w:rsid w:val="00BC01E9"/>
  </w:style>
  <w:style w:type="character" w:customStyle="1" w:styleId="WW8Num8z5">
    <w:name w:val="WW8Num8z5"/>
    <w:rsid w:val="00BC01E9"/>
  </w:style>
  <w:style w:type="character" w:customStyle="1" w:styleId="WW8Num8z6">
    <w:name w:val="WW8Num8z6"/>
    <w:rsid w:val="00BC01E9"/>
  </w:style>
  <w:style w:type="character" w:customStyle="1" w:styleId="WW8Num8z7">
    <w:name w:val="WW8Num8z7"/>
    <w:rsid w:val="00BC01E9"/>
  </w:style>
  <w:style w:type="character" w:customStyle="1" w:styleId="WW8Num8z8">
    <w:name w:val="WW8Num8z8"/>
    <w:rsid w:val="00BC01E9"/>
  </w:style>
  <w:style w:type="character" w:customStyle="1" w:styleId="WW8Num9z0">
    <w:name w:val="WW8Num9z0"/>
    <w:rsid w:val="00BC01E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C01E9"/>
    <w:rPr>
      <w:rFonts w:ascii="Courier New" w:hAnsi="Courier New" w:cs="Courier New"/>
    </w:rPr>
  </w:style>
  <w:style w:type="character" w:customStyle="1" w:styleId="WW8Num9z2">
    <w:name w:val="WW8Num9z2"/>
    <w:rsid w:val="00BC01E9"/>
    <w:rPr>
      <w:rFonts w:ascii="Wingdings" w:hAnsi="Wingdings" w:cs="Wingdings"/>
    </w:rPr>
  </w:style>
  <w:style w:type="character" w:customStyle="1" w:styleId="WW8Num9z3">
    <w:name w:val="WW8Num9z3"/>
    <w:rsid w:val="00BC01E9"/>
    <w:rPr>
      <w:rFonts w:ascii="Symbol" w:hAnsi="Symbol" w:cs="Symbol"/>
    </w:rPr>
  </w:style>
  <w:style w:type="character" w:customStyle="1" w:styleId="WW8Num10z0">
    <w:name w:val="WW8Num10z0"/>
    <w:rsid w:val="00BC01E9"/>
    <w:rPr>
      <w:rFonts w:ascii="Times New Roman" w:hAnsi="Times New Roman" w:cs="Times New Roman"/>
    </w:rPr>
  </w:style>
  <w:style w:type="character" w:customStyle="1" w:styleId="WW8Num11z0">
    <w:name w:val="WW8Num11z0"/>
    <w:rsid w:val="00BC01E9"/>
  </w:style>
  <w:style w:type="character" w:customStyle="1" w:styleId="WW8Num11z1">
    <w:name w:val="WW8Num11z1"/>
    <w:rsid w:val="00BC01E9"/>
  </w:style>
  <w:style w:type="character" w:customStyle="1" w:styleId="WW8Num11z2">
    <w:name w:val="WW8Num11z2"/>
    <w:rsid w:val="00BC01E9"/>
  </w:style>
  <w:style w:type="character" w:customStyle="1" w:styleId="WW8Num11z3">
    <w:name w:val="WW8Num11z3"/>
    <w:rsid w:val="00BC01E9"/>
  </w:style>
  <w:style w:type="character" w:customStyle="1" w:styleId="WW8Num11z4">
    <w:name w:val="WW8Num11z4"/>
    <w:rsid w:val="00BC01E9"/>
  </w:style>
  <w:style w:type="character" w:customStyle="1" w:styleId="WW8Num11z5">
    <w:name w:val="WW8Num11z5"/>
    <w:rsid w:val="00BC01E9"/>
  </w:style>
  <w:style w:type="character" w:customStyle="1" w:styleId="WW8Num11z6">
    <w:name w:val="WW8Num11z6"/>
    <w:rsid w:val="00BC01E9"/>
  </w:style>
  <w:style w:type="character" w:customStyle="1" w:styleId="WW8Num11z7">
    <w:name w:val="WW8Num11z7"/>
    <w:rsid w:val="00BC01E9"/>
  </w:style>
  <w:style w:type="character" w:customStyle="1" w:styleId="WW8Num11z8">
    <w:name w:val="WW8Num11z8"/>
    <w:rsid w:val="00BC01E9"/>
  </w:style>
  <w:style w:type="character" w:customStyle="1" w:styleId="WW8Num12z0">
    <w:name w:val="WW8Num12z0"/>
    <w:rsid w:val="00BC01E9"/>
    <w:rPr>
      <w:rFonts w:ascii="Times New Roman" w:eastAsia="Times New Roman" w:hAnsi="Times New Roman" w:cs="Times New Roman"/>
      <w:spacing w:val="-1"/>
      <w:szCs w:val="18"/>
    </w:rPr>
  </w:style>
  <w:style w:type="character" w:customStyle="1" w:styleId="WW8Num12z1">
    <w:name w:val="WW8Num12z1"/>
    <w:rsid w:val="00BC01E9"/>
    <w:rPr>
      <w:rFonts w:ascii="Courier New" w:hAnsi="Courier New" w:cs="Courier New"/>
    </w:rPr>
  </w:style>
  <w:style w:type="character" w:customStyle="1" w:styleId="WW8Num12z2">
    <w:name w:val="WW8Num12z2"/>
    <w:rsid w:val="00BC01E9"/>
    <w:rPr>
      <w:rFonts w:ascii="Wingdings" w:hAnsi="Wingdings" w:cs="Wingdings"/>
    </w:rPr>
  </w:style>
  <w:style w:type="character" w:customStyle="1" w:styleId="WW8Num12z3">
    <w:name w:val="WW8Num12z3"/>
    <w:rsid w:val="00BC01E9"/>
    <w:rPr>
      <w:rFonts w:ascii="Symbol" w:hAnsi="Symbol" w:cs="Symbol"/>
    </w:rPr>
  </w:style>
  <w:style w:type="character" w:customStyle="1" w:styleId="WW8Num13z0">
    <w:name w:val="WW8Num13z0"/>
    <w:rsid w:val="00BC01E9"/>
    <w:rPr>
      <w:rFonts w:ascii="Times New Roman" w:hAnsi="Times New Roman" w:cs="Times New Roman"/>
    </w:rPr>
  </w:style>
  <w:style w:type="character" w:customStyle="1" w:styleId="WW8Num14z0">
    <w:name w:val="WW8Num14z0"/>
    <w:rsid w:val="00BC01E9"/>
    <w:rPr>
      <w:spacing w:val="-4"/>
    </w:rPr>
  </w:style>
  <w:style w:type="character" w:customStyle="1" w:styleId="WW8Num15z0">
    <w:name w:val="WW8Num15z0"/>
    <w:rsid w:val="00BC01E9"/>
    <w:rPr>
      <w:rFonts w:ascii="Symbol" w:hAnsi="Symbol" w:cs="Symbol"/>
      <w:sz w:val="20"/>
    </w:rPr>
  </w:style>
  <w:style w:type="character" w:customStyle="1" w:styleId="WW8Num15z1">
    <w:name w:val="WW8Num15z1"/>
    <w:rsid w:val="00BC01E9"/>
    <w:rPr>
      <w:rFonts w:ascii="Courier New" w:hAnsi="Courier New" w:cs="Courier New"/>
    </w:rPr>
  </w:style>
  <w:style w:type="character" w:customStyle="1" w:styleId="WW8Num15z2">
    <w:name w:val="WW8Num15z2"/>
    <w:rsid w:val="00BC01E9"/>
    <w:rPr>
      <w:rFonts w:ascii="Wingdings" w:hAnsi="Wingdings" w:cs="Wingdings"/>
    </w:rPr>
  </w:style>
  <w:style w:type="character" w:customStyle="1" w:styleId="WW8Num16z0">
    <w:name w:val="WW8Num16z0"/>
    <w:rsid w:val="00BC01E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C01E9"/>
    <w:rPr>
      <w:rFonts w:ascii="Courier New" w:hAnsi="Courier New" w:cs="Courier New"/>
    </w:rPr>
  </w:style>
  <w:style w:type="character" w:customStyle="1" w:styleId="WW8Num16z2">
    <w:name w:val="WW8Num16z2"/>
    <w:rsid w:val="00BC01E9"/>
    <w:rPr>
      <w:rFonts w:ascii="Wingdings" w:hAnsi="Wingdings" w:cs="Wingdings"/>
    </w:rPr>
  </w:style>
  <w:style w:type="character" w:customStyle="1" w:styleId="WW8Num16z3">
    <w:name w:val="WW8Num16z3"/>
    <w:rsid w:val="00BC01E9"/>
    <w:rPr>
      <w:rFonts w:ascii="Symbol" w:hAnsi="Symbol" w:cs="Symbol"/>
    </w:rPr>
  </w:style>
  <w:style w:type="character" w:customStyle="1" w:styleId="WW8Num17z0">
    <w:name w:val="WW8Num17z0"/>
    <w:rsid w:val="00BC01E9"/>
  </w:style>
  <w:style w:type="character" w:customStyle="1" w:styleId="WW8Num17z1">
    <w:name w:val="WW8Num17z1"/>
    <w:rsid w:val="00BC01E9"/>
  </w:style>
  <w:style w:type="character" w:customStyle="1" w:styleId="WW8Num17z2">
    <w:name w:val="WW8Num17z2"/>
    <w:rsid w:val="00BC01E9"/>
  </w:style>
  <w:style w:type="character" w:customStyle="1" w:styleId="WW8Num17z3">
    <w:name w:val="WW8Num17z3"/>
    <w:rsid w:val="00BC01E9"/>
  </w:style>
  <w:style w:type="character" w:customStyle="1" w:styleId="WW8Num17z4">
    <w:name w:val="WW8Num17z4"/>
    <w:rsid w:val="00BC01E9"/>
  </w:style>
  <w:style w:type="character" w:customStyle="1" w:styleId="WW8Num17z5">
    <w:name w:val="WW8Num17z5"/>
    <w:rsid w:val="00BC01E9"/>
  </w:style>
  <w:style w:type="character" w:customStyle="1" w:styleId="WW8Num17z6">
    <w:name w:val="WW8Num17z6"/>
    <w:rsid w:val="00BC01E9"/>
  </w:style>
  <w:style w:type="character" w:customStyle="1" w:styleId="WW8Num17z7">
    <w:name w:val="WW8Num17z7"/>
    <w:rsid w:val="00BC01E9"/>
  </w:style>
  <w:style w:type="character" w:customStyle="1" w:styleId="WW8Num17z8">
    <w:name w:val="WW8Num17z8"/>
    <w:rsid w:val="00BC01E9"/>
  </w:style>
  <w:style w:type="character" w:customStyle="1" w:styleId="WW8Num18z0">
    <w:name w:val="WW8Num18z0"/>
    <w:rsid w:val="00BC01E9"/>
    <w:rPr>
      <w:rFonts w:ascii="Symbol" w:hAnsi="Symbol" w:cs="Symbol"/>
    </w:rPr>
  </w:style>
  <w:style w:type="character" w:customStyle="1" w:styleId="WW8Num18z1">
    <w:name w:val="WW8Num18z1"/>
    <w:rsid w:val="00BC01E9"/>
    <w:rPr>
      <w:rFonts w:ascii="Courier New" w:hAnsi="Courier New" w:cs="Courier New"/>
    </w:rPr>
  </w:style>
  <w:style w:type="character" w:customStyle="1" w:styleId="WW8Num18z2">
    <w:name w:val="WW8Num18z2"/>
    <w:rsid w:val="00BC01E9"/>
    <w:rPr>
      <w:rFonts w:ascii="Wingdings" w:hAnsi="Wingdings" w:cs="Wingdings"/>
    </w:rPr>
  </w:style>
  <w:style w:type="character" w:customStyle="1" w:styleId="WW8Num19z0">
    <w:name w:val="WW8Num19z0"/>
    <w:rsid w:val="00BC01E9"/>
  </w:style>
  <w:style w:type="character" w:customStyle="1" w:styleId="WW8Num19z1">
    <w:name w:val="WW8Num19z1"/>
    <w:rsid w:val="00BC01E9"/>
  </w:style>
  <w:style w:type="character" w:customStyle="1" w:styleId="WW8Num19z2">
    <w:name w:val="WW8Num19z2"/>
    <w:rsid w:val="00BC01E9"/>
  </w:style>
  <w:style w:type="character" w:customStyle="1" w:styleId="WW8Num19z3">
    <w:name w:val="WW8Num19z3"/>
    <w:rsid w:val="00BC01E9"/>
  </w:style>
  <w:style w:type="character" w:customStyle="1" w:styleId="WW8Num19z4">
    <w:name w:val="WW8Num19z4"/>
    <w:rsid w:val="00BC01E9"/>
  </w:style>
  <w:style w:type="character" w:customStyle="1" w:styleId="WW8Num19z5">
    <w:name w:val="WW8Num19z5"/>
    <w:rsid w:val="00BC01E9"/>
  </w:style>
  <w:style w:type="character" w:customStyle="1" w:styleId="WW8Num19z6">
    <w:name w:val="WW8Num19z6"/>
    <w:rsid w:val="00BC01E9"/>
  </w:style>
  <w:style w:type="character" w:customStyle="1" w:styleId="WW8Num19z7">
    <w:name w:val="WW8Num19z7"/>
    <w:rsid w:val="00BC01E9"/>
  </w:style>
  <w:style w:type="character" w:customStyle="1" w:styleId="WW8Num19z8">
    <w:name w:val="WW8Num19z8"/>
    <w:rsid w:val="00BC01E9"/>
  </w:style>
  <w:style w:type="character" w:customStyle="1" w:styleId="WW8NumSt4z0">
    <w:name w:val="WW8NumSt4z0"/>
    <w:rsid w:val="00BC01E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C01E9"/>
  </w:style>
  <w:style w:type="character" w:styleId="Numerstrony">
    <w:name w:val="page number"/>
    <w:basedOn w:val="Domylnaczcionkaakapitu1"/>
    <w:rsid w:val="00BC01E9"/>
  </w:style>
  <w:style w:type="character" w:customStyle="1" w:styleId="Znakiprzypiswdolnych">
    <w:name w:val="Znaki przypisów dolnych"/>
    <w:basedOn w:val="Domylnaczcionkaakapitu1"/>
    <w:rsid w:val="00BC01E9"/>
    <w:rPr>
      <w:vertAlign w:val="superscript"/>
    </w:rPr>
  </w:style>
  <w:style w:type="character" w:customStyle="1" w:styleId="Znak">
    <w:name w:val="Znak"/>
    <w:basedOn w:val="Domylnaczcionkaakapitu1"/>
    <w:rsid w:val="00BC01E9"/>
  </w:style>
  <w:style w:type="character" w:customStyle="1" w:styleId="Znakiprzypiswkocowych">
    <w:name w:val="Znaki przypisów końcowych"/>
    <w:basedOn w:val="Domylnaczcionkaakapitu1"/>
    <w:rsid w:val="00BC01E9"/>
    <w:rPr>
      <w:vertAlign w:val="superscript"/>
    </w:rPr>
  </w:style>
  <w:style w:type="character" w:styleId="Odwoanieprzypisudolnego">
    <w:name w:val="footnote reference"/>
    <w:rsid w:val="00BC01E9"/>
    <w:rPr>
      <w:vertAlign w:val="superscript"/>
    </w:rPr>
  </w:style>
  <w:style w:type="character" w:styleId="Odwoanieprzypisukocowego">
    <w:name w:val="endnote reference"/>
    <w:rsid w:val="00BC01E9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BC01E9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01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C01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01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01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E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rsid w:val="006975AA"/>
    <w:rPr>
      <w:sz w:val="20"/>
    </w:rPr>
  </w:style>
  <w:style w:type="character" w:customStyle="1" w:styleId="ListLabel2">
    <w:name w:val="ListLabel 2"/>
    <w:rsid w:val="006975AA"/>
    <w:rPr>
      <w:rFonts w:cs="Times New Roman"/>
    </w:rPr>
  </w:style>
  <w:style w:type="character" w:customStyle="1" w:styleId="ListLabel3">
    <w:name w:val="ListLabel 3"/>
    <w:rsid w:val="006975AA"/>
    <w:rPr>
      <w:rFonts w:cs="Times New Roman"/>
      <w:spacing w:val="-1"/>
      <w:szCs w:val="18"/>
    </w:rPr>
  </w:style>
  <w:style w:type="character" w:customStyle="1" w:styleId="ListLabel4">
    <w:name w:val="ListLabel 4"/>
    <w:rsid w:val="006975AA"/>
    <w:rPr>
      <w:spacing w:val="-4"/>
    </w:rPr>
  </w:style>
  <w:style w:type="character" w:customStyle="1" w:styleId="ListLabel5">
    <w:name w:val="ListLabel 5"/>
    <w:rsid w:val="006975AA"/>
    <w:rPr>
      <w:rFonts w:cs="Symbol"/>
      <w:sz w:val="20"/>
    </w:rPr>
  </w:style>
  <w:style w:type="character" w:customStyle="1" w:styleId="Zakotwiczenieprzypisudolnego">
    <w:name w:val="Zakotwiczenie przypisu dolnego"/>
    <w:rsid w:val="006975AA"/>
    <w:rPr>
      <w:vertAlign w:val="superscript"/>
    </w:rPr>
  </w:style>
  <w:style w:type="character" w:customStyle="1" w:styleId="Zakotwiczenieprzypisukocowego">
    <w:name w:val="Zakotwiczenie przypisu końcowego"/>
    <w:rsid w:val="006975AA"/>
    <w:rPr>
      <w:vertAlign w:val="superscript"/>
    </w:rPr>
  </w:style>
  <w:style w:type="character" w:customStyle="1" w:styleId="ListLabel6">
    <w:name w:val="ListLabel 6"/>
    <w:rsid w:val="009856FD"/>
    <w:rPr>
      <w:sz w:val="20"/>
    </w:rPr>
  </w:style>
  <w:style w:type="character" w:customStyle="1" w:styleId="ListLabel7">
    <w:name w:val="ListLabel 7"/>
    <w:rsid w:val="009856FD"/>
    <w:rPr>
      <w:rFonts w:cs="Times New Roman"/>
    </w:rPr>
  </w:style>
  <w:style w:type="character" w:customStyle="1" w:styleId="ListLabel8">
    <w:name w:val="ListLabel 8"/>
    <w:rsid w:val="009856FD"/>
    <w:rPr>
      <w:rFonts w:cs="Times New Roman"/>
      <w:spacing w:val="-1"/>
      <w:szCs w:val="18"/>
    </w:rPr>
  </w:style>
  <w:style w:type="character" w:customStyle="1" w:styleId="ListLabel9">
    <w:name w:val="ListLabel 9"/>
    <w:rsid w:val="009856FD"/>
    <w:rPr>
      <w:spacing w:val="-4"/>
    </w:rPr>
  </w:style>
  <w:style w:type="character" w:customStyle="1" w:styleId="ListLabel10">
    <w:name w:val="ListLabel 10"/>
    <w:rsid w:val="009856FD"/>
    <w:rPr>
      <w:rFonts w:cs="Symbol"/>
      <w:sz w:val="20"/>
    </w:rPr>
  </w:style>
  <w:style w:type="character" w:customStyle="1" w:styleId="ListLabel11">
    <w:name w:val="ListLabel 11"/>
    <w:rsid w:val="009856FD"/>
    <w:rPr>
      <w:sz w:val="20"/>
    </w:rPr>
  </w:style>
  <w:style w:type="character" w:customStyle="1" w:styleId="ListLabel12">
    <w:name w:val="ListLabel 12"/>
    <w:rsid w:val="009856FD"/>
    <w:rPr>
      <w:rFonts w:cs="Times New Roman"/>
    </w:rPr>
  </w:style>
  <w:style w:type="character" w:customStyle="1" w:styleId="ListLabel13">
    <w:name w:val="ListLabel 13"/>
    <w:rsid w:val="009856FD"/>
    <w:rPr>
      <w:rFonts w:cs="Times New Roman"/>
      <w:spacing w:val="-1"/>
      <w:szCs w:val="18"/>
    </w:rPr>
  </w:style>
  <w:style w:type="character" w:customStyle="1" w:styleId="ListLabel14">
    <w:name w:val="ListLabel 14"/>
    <w:rsid w:val="009856FD"/>
    <w:rPr>
      <w:spacing w:val="-4"/>
    </w:rPr>
  </w:style>
  <w:style w:type="character" w:customStyle="1" w:styleId="ListLabel15">
    <w:name w:val="ListLabel 15"/>
    <w:rsid w:val="009856FD"/>
    <w:rPr>
      <w:rFonts w:cs="Symbol"/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  <w:spacing w:val="-1"/>
      <w:szCs w:val="18"/>
    </w:rPr>
  </w:style>
  <w:style w:type="character" w:customStyle="1" w:styleId="ListLabel19">
    <w:name w:val="ListLabel 19"/>
    <w:rPr>
      <w:spacing w:val="-4"/>
    </w:rPr>
  </w:style>
  <w:style w:type="character" w:customStyle="1" w:styleId="ListLabel20">
    <w:name w:val="ListLabel 20"/>
    <w:rPr>
      <w:rFonts w:cs="Symbol"/>
      <w:sz w:val="20"/>
    </w:rPr>
  </w:style>
  <w:style w:type="character" w:customStyle="1" w:styleId="ListLabel21">
    <w:name w:val="ListLabel 21"/>
    <w:rPr>
      <w:rFonts w:eastAsia="Calibri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  <w:spacing w:val="-1"/>
      <w:szCs w:val="18"/>
    </w:rPr>
  </w:style>
  <w:style w:type="character" w:customStyle="1" w:styleId="ListLabel26">
    <w:name w:val="ListLabel 26"/>
    <w:rPr>
      <w:spacing w:val="-4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  <w:spacing w:val="-1"/>
      <w:szCs w:val="18"/>
    </w:rPr>
  </w:style>
  <w:style w:type="character" w:customStyle="1" w:styleId="ListLabel31">
    <w:name w:val="ListLabel 31"/>
    <w:rPr>
      <w:spacing w:val="-4"/>
    </w:rPr>
  </w:style>
  <w:style w:type="character" w:customStyle="1" w:styleId="ListLabel32">
    <w:name w:val="ListLabel 32"/>
    <w:rPr>
      <w:rFonts w:cs="Symbol"/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  <w:spacing w:val="-1"/>
      <w:szCs w:val="18"/>
    </w:rPr>
  </w:style>
  <w:style w:type="character" w:customStyle="1" w:styleId="ListLabel36">
    <w:name w:val="ListLabel 36"/>
    <w:rPr>
      <w:spacing w:val="-4"/>
    </w:rPr>
  </w:style>
  <w:style w:type="character" w:customStyle="1" w:styleId="ListLabel37">
    <w:name w:val="ListLabel 37"/>
    <w:rPr>
      <w:rFonts w:cs="Symbol"/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  <w:spacing w:val="-1"/>
      <w:szCs w:val="18"/>
    </w:rPr>
  </w:style>
  <w:style w:type="character" w:customStyle="1" w:styleId="ListLabel41">
    <w:name w:val="ListLabel 41"/>
    <w:rPr>
      <w:spacing w:val="-4"/>
    </w:rPr>
  </w:style>
  <w:style w:type="character" w:customStyle="1" w:styleId="ListLabel42">
    <w:name w:val="ListLabel 42"/>
    <w:rPr>
      <w:rFonts w:cs="Symbol"/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  <w:spacing w:val="-1"/>
      <w:szCs w:val="18"/>
    </w:rPr>
  </w:style>
  <w:style w:type="character" w:customStyle="1" w:styleId="ListLabel46">
    <w:name w:val="ListLabel 46"/>
    <w:rPr>
      <w:spacing w:val="-4"/>
    </w:rPr>
  </w:style>
  <w:style w:type="character" w:customStyle="1" w:styleId="ListLabel47">
    <w:name w:val="ListLabel 47"/>
    <w:rPr>
      <w:rFonts w:cs="Symbol"/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  <w:spacing w:val="-1"/>
      <w:szCs w:val="18"/>
    </w:rPr>
  </w:style>
  <w:style w:type="character" w:customStyle="1" w:styleId="ListLabel51">
    <w:name w:val="ListLabel 51"/>
    <w:rPr>
      <w:spacing w:val="-4"/>
    </w:rPr>
  </w:style>
  <w:style w:type="character" w:customStyle="1" w:styleId="ListLabel52">
    <w:name w:val="ListLabel 52"/>
    <w:rPr>
      <w:rFonts w:cs="Symbol"/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  <w:spacing w:val="-1"/>
      <w:szCs w:val="18"/>
    </w:rPr>
  </w:style>
  <w:style w:type="character" w:customStyle="1" w:styleId="ListLabel56">
    <w:name w:val="ListLabel 56"/>
    <w:rPr>
      <w:spacing w:val="-4"/>
    </w:rPr>
  </w:style>
  <w:style w:type="character" w:customStyle="1" w:styleId="ListLabel57">
    <w:name w:val="ListLabel 57"/>
    <w:rPr>
      <w:rFonts w:cs="Symbol"/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  <w:spacing w:val="-1"/>
      <w:szCs w:val="18"/>
    </w:rPr>
  </w:style>
  <w:style w:type="character" w:customStyle="1" w:styleId="ListLabel61">
    <w:name w:val="ListLabel 61"/>
    <w:rPr>
      <w:spacing w:val="-4"/>
    </w:rPr>
  </w:style>
  <w:style w:type="character" w:customStyle="1" w:styleId="ListLabel62">
    <w:name w:val="ListLabel 62"/>
    <w:rPr>
      <w:rFonts w:cs="Symbol"/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  <w:spacing w:val="-1"/>
      <w:szCs w:val="18"/>
    </w:rPr>
  </w:style>
  <w:style w:type="character" w:customStyle="1" w:styleId="ListLabel66">
    <w:name w:val="ListLabel 66"/>
    <w:rPr>
      <w:spacing w:val="-4"/>
    </w:rPr>
  </w:style>
  <w:style w:type="character" w:customStyle="1" w:styleId="ListLabel67">
    <w:name w:val="ListLabel 67"/>
    <w:rPr>
      <w:rFonts w:cs="Symbol"/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  <w:spacing w:val="-1"/>
      <w:szCs w:val="18"/>
    </w:rPr>
  </w:style>
  <w:style w:type="character" w:customStyle="1" w:styleId="ListLabel71">
    <w:name w:val="ListLabel 71"/>
    <w:rPr>
      <w:spacing w:val="-4"/>
    </w:rPr>
  </w:style>
  <w:style w:type="character" w:customStyle="1" w:styleId="ListLabel72">
    <w:name w:val="ListLabel 72"/>
    <w:rPr>
      <w:rFonts w:cs="Symbol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0B1F"/>
    <w:rPr>
      <w:b/>
      <w:bCs/>
      <w:i/>
      <w:iCs/>
      <w:color w:val="4F81BD" w:themeColor="accent1"/>
      <w:sz w:val="22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  <w:spacing w:val="-1"/>
      <w:szCs w:val="18"/>
    </w:rPr>
  </w:style>
  <w:style w:type="character" w:customStyle="1" w:styleId="ListLabel76">
    <w:name w:val="ListLabel 76"/>
    <w:rPr>
      <w:spacing w:val="-4"/>
    </w:rPr>
  </w:style>
  <w:style w:type="character" w:customStyle="1" w:styleId="ListLabel77">
    <w:name w:val="ListLabel 77"/>
    <w:rPr>
      <w:rFonts w:cs="Symbol"/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  <w:spacing w:val="-1"/>
      <w:szCs w:val="18"/>
    </w:rPr>
  </w:style>
  <w:style w:type="character" w:customStyle="1" w:styleId="ListLabel81">
    <w:name w:val="ListLabel 81"/>
    <w:rPr>
      <w:spacing w:val="-4"/>
    </w:rPr>
  </w:style>
  <w:style w:type="character" w:customStyle="1" w:styleId="ListLabel82">
    <w:name w:val="ListLabel 82"/>
    <w:rPr>
      <w:rFonts w:cs="Symbol"/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  <w:spacing w:val="-1"/>
      <w:szCs w:val="18"/>
    </w:rPr>
  </w:style>
  <w:style w:type="character" w:customStyle="1" w:styleId="ListLabel86">
    <w:name w:val="ListLabel 86"/>
    <w:rPr>
      <w:spacing w:val="-4"/>
    </w:rPr>
  </w:style>
  <w:style w:type="character" w:customStyle="1" w:styleId="ListLabel87">
    <w:name w:val="ListLabel 87"/>
    <w:rPr>
      <w:rFonts w:cs="Symbol"/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C01E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Lista">
    <w:name w:val="List"/>
    <w:basedOn w:val="Tretekstu"/>
    <w:rsid w:val="00BC01E9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C01E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Gwka">
    <w:name w:val="Główka"/>
    <w:basedOn w:val="Normalny"/>
    <w:rsid w:val="00BC01E9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ygnatura">
    <w:name w:val="Sygnatura"/>
    <w:basedOn w:val="Normalny"/>
    <w:rsid w:val="006975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rsid w:val="00BC01E9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BC01E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C01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rsid w:val="00BC01E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18"/>
      <w:szCs w:val="18"/>
      <w:lang w:eastAsia="zh-CN"/>
    </w:rPr>
  </w:style>
  <w:style w:type="paragraph" w:customStyle="1" w:styleId="przekr">
    <w:name w:val="przekr"/>
    <w:basedOn w:val="Normalny"/>
    <w:rsid w:val="00BC01E9"/>
    <w:pPr>
      <w:spacing w:after="0" w:line="240" w:lineRule="auto"/>
    </w:pPr>
    <w:rPr>
      <w:rFonts w:ascii="Arial" w:eastAsia="Times New Roman" w:hAnsi="Arial" w:cs="Arial"/>
      <w:strike/>
      <w:color w:val="FF0000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BC01E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C01E9"/>
    <w:pPr>
      <w:ind w:left="720"/>
    </w:pPr>
    <w:rPr>
      <w:rFonts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B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BC01E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B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C01E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C01E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C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1E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rzypisdolny">
    <w:name w:val="Przypis dolny"/>
    <w:basedOn w:val="Normalny"/>
    <w:rsid w:val="006975AA"/>
  </w:style>
  <w:style w:type="paragraph" w:styleId="Cytatintensywny">
    <w:name w:val="Intense Quote"/>
    <w:basedOn w:val="Normalny"/>
    <w:link w:val="CytatintensywnyZnak"/>
    <w:uiPriority w:val="30"/>
    <w:qFormat/>
    <w:rsid w:val="00B30B1F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</w:rPr>
  </w:style>
  <w:style w:type="numbering" w:customStyle="1" w:styleId="Bezlisty1">
    <w:name w:val="Bez listy1"/>
    <w:uiPriority w:val="99"/>
    <w:semiHidden/>
    <w:unhideWhenUsed/>
    <w:rsid w:val="00BC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7B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BC01E9"/>
    <w:pPr>
      <w:keepNext/>
      <w:widowControl w:val="0"/>
      <w:shd w:val="clear" w:color="auto" w:fill="FFFFFF"/>
      <w:spacing w:before="2890" w:after="0" w:line="413" w:lineRule="exact"/>
      <w:ind w:right="134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agwek2">
    <w:name w:val="heading 2"/>
    <w:basedOn w:val="Normalny"/>
    <w:link w:val="Nagwek2Znak"/>
    <w:qFormat/>
    <w:rsid w:val="00BC01E9"/>
    <w:pPr>
      <w:keepNext/>
      <w:spacing w:after="0" w:line="240" w:lineRule="auto"/>
      <w:ind w:left="432" w:hanging="432"/>
      <w:outlineLvl w:val="1"/>
    </w:pPr>
    <w:rPr>
      <w:rFonts w:ascii="Arial" w:eastAsia="Times New Roman" w:hAnsi="Arial" w:cs="Arial"/>
      <w:b/>
      <w:bCs/>
      <w:szCs w:val="18"/>
      <w:lang w:eastAsia="zh-CN"/>
    </w:rPr>
  </w:style>
  <w:style w:type="paragraph" w:styleId="Nagwek3">
    <w:name w:val="heading 3"/>
    <w:basedOn w:val="Normalny"/>
    <w:link w:val="Nagwek3Znak"/>
    <w:qFormat/>
    <w:rsid w:val="00BC01E9"/>
    <w:pPr>
      <w:keepNext/>
      <w:shd w:val="clear" w:color="auto" w:fill="FFFFFF"/>
      <w:spacing w:before="538" w:after="0" w:line="240" w:lineRule="auto"/>
      <w:ind w:left="432" w:hanging="432"/>
      <w:outlineLvl w:val="2"/>
    </w:pPr>
    <w:rPr>
      <w:rFonts w:ascii="Arial" w:eastAsia="Times New Roman" w:hAnsi="Arial" w:cs="Arial"/>
      <w:b/>
      <w:bCs/>
      <w:szCs w:val="18"/>
      <w:lang w:eastAsia="zh-CN"/>
    </w:rPr>
  </w:style>
  <w:style w:type="paragraph" w:styleId="Nagwek4">
    <w:name w:val="heading 4"/>
    <w:basedOn w:val="Normalny"/>
    <w:link w:val="Nagwek4Znak"/>
    <w:qFormat/>
    <w:rsid w:val="00BC01E9"/>
    <w:pPr>
      <w:keepNext/>
      <w:spacing w:after="0" w:line="240" w:lineRule="auto"/>
      <w:ind w:left="432" w:hanging="432"/>
      <w:outlineLvl w:val="3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Nagwek5">
    <w:name w:val="heading 5"/>
    <w:basedOn w:val="Normalny"/>
    <w:link w:val="Nagwek5Znak"/>
    <w:qFormat/>
    <w:rsid w:val="00BC01E9"/>
    <w:pPr>
      <w:keepNext/>
      <w:spacing w:after="0" w:line="240" w:lineRule="auto"/>
      <w:ind w:left="432" w:hanging="432"/>
      <w:outlineLvl w:val="4"/>
    </w:pPr>
    <w:rPr>
      <w:rFonts w:ascii="Arial" w:eastAsia="Times New Roman" w:hAnsi="Arial" w:cs="Arial"/>
      <w:b/>
      <w:bCs/>
      <w:spacing w:val="-2"/>
      <w:sz w:val="20"/>
      <w:szCs w:val="18"/>
      <w:lang w:eastAsia="zh-CN"/>
    </w:rPr>
  </w:style>
  <w:style w:type="paragraph" w:styleId="Nagwek6">
    <w:name w:val="heading 6"/>
    <w:basedOn w:val="Normalny"/>
    <w:link w:val="Nagwek6Znak"/>
    <w:qFormat/>
    <w:rsid w:val="00BC01E9"/>
    <w:pPr>
      <w:keepNext/>
      <w:spacing w:after="0" w:line="240" w:lineRule="auto"/>
      <w:ind w:left="432" w:hanging="432"/>
      <w:outlineLvl w:val="5"/>
    </w:pPr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styleId="Nagwek7">
    <w:name w:val="heading 7"/>
    <w:basedOn w:val="Normalny"/>
    <w:link w:val="Nagwek7Znak"/>
    <w:qFormat/>
    <w:rsid w:val="00BC01E9"/>
    <w:pPr>
      <w:keepNext/>
      <w:spacing w:after="0" w:line="240" w:lineRule="auto"/>
      <w:ind w:left="432" w:hanging="432"/>
      <w:jc w:val="center"/>
      <w:outlineLvl w:val="6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zh-CN"/>
    </w:rPr>
  </w:style>
  <w:style w:type="paragraph" w:styleId="Nagwek8">
    <w:name w:val="heading 8"/>
    <w:basedOn w:val="Normalny"/>
    <w:link w:val="Nagwek8Znak"/>
    <w:qFormat/>
    <w:rsid w:val="00BC01E9"/>
    <w:pPr>
      <w:keepNext/>
      <w:spacing w:after="0" w:line="240" w:lineRule="auto"/>
      <w:ind w:left="432" w:hanging="432"/>
      <w:jc w:val="center"/>
      <w:outlineLvl w:val="7"/>
    </w:pPr>
    <w:rPr>
      <w:rFonts w:ascii="Times New Roman" w:eastAsia="Times New Roman" w:hAnsi="Times New Roman" w:cs="Times New Roman"/>
      <w:b/>
      <w:bCs/>
      <w:szCs w:val="18"/>
      <w:lang w:eastAsia="zh-CN"/>
    </w:rPr>
  </w:style>
  <w:style w:type="paragraph" w:styleId="Nagwek9">
    <w:name w:val="heading 9"/>
    <w:basedOn w:val="Normalny"/>
    <w:link w:val="Nagwek9Znak"/>
    <w:qFormat/>
    <w:rsid w:val="00BC01E9"/>
    <w:pPr>
      <w:keepNext/>
      <w:spacing w:after="0" w:line="240" w:lineRule="auto"/>
      <w:ind w:left="432" w:hanging="432"/>
      <w:jc w:val="center"/>
      <w:outlineLvl w:val="8"/>
    </w:pPr>
    <w:rPr>
      <w:rFonts w:ascii="Times New Roman" w:eastAsia="Times New Roman" w:hAnsi="Times New Roman" w:cs="Times New Roman"/>
      <w:b/>
      <w:bCs/>
      <w:spacing w:val="-2"/>
      <w:sz w:val="2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01E9"/>
    <w:rPr>
      <w:rFonts w:ascii="Times New Roman" w:eastAsia="Times New Roman" w:hAnsi="Times New Roman" w:cs="Times New Roman"/>
      <w:sz w:val="36"/>
      <w:szCs w:val="36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rsid w:val="00BC01E9"/>
    <w:rPr>
      <w:rFonts w:ascii="Arial" w:eastAsia="Times New Roman" w:hAnsi="Arial" w:cs="Arial"/>
      <w:b/>
      <w:bCs/>
      <w:szCs w:val="18"/>
      <w:lang w:eastAsia="zh-CN"/>
    </w:rPr>
  </w:style>
  <w:style w:type="character" w:customStyle="1" w:styleId="Nagwek3Znak">
    <w:name w:val="Nagłówek 3 Znak"/>
    <w:basedOn w:val="Domylnaczcionkaakapitu"/>
    <w:link w:val="Nagwek3"/>
    <w:rsid w:val="00BC01E9"/>
    <w:rPr>
      <w:rFonts w:ascii="Arial" w:eastAsia="Times New Roman" w:hAnsi="Arial" w:cs="Arial"/>
      <w:szCs w:val="18"/>
      <w:shd w:val="clear" w:color="auto" w:fill="FFFFFF"/>
      <w:lang w:eastAsia="zh-CN"/>
    </w:rPr>
  </w:style>
  <w:style w:type="character" w:customStyle="1" w:styleId="Nagwek4Znak">
    <w:name w:val="Nagłówek 4 Znak"/>
    <w:basedOn w:val="Domylnaczcionkaakapitu"/>
    <w:link w:val="Nagwek4"/>
    <w:rsid w:val="00BC01E9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C01E9"/>
    <w:rPr>
      <w:rFonts w:ascii="Arial" w:eastAsia="Times New Roman" w:hAnsi="Arial" w:cs="Arial"/>
      <w:b/>
      <w:bCs/>
      <w:spacing w:val="-2"/>
      <w:sz w:val="20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BC01E9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BC01E9"/>
    <w:rPr>
      <w:rFonts w:ascii="Times New Roman" w:eastAsia="Times New Roman" w:hAnsi="Times New Roman" w:cs="Times New Roman"/>
      <w:b/>
      <w:bCs/>
      <w:spacing w:val="-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C01E9"/>
    <w:rPr>
      <w:rFonts w:ascii="Times New Roman" w:eastAsia="Times New Roman" w:hAnsi="Times New Roman" w:cs="Times New Roman"/>
      <w:b/>
      <w:bCs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BC01E9"/>
    <w:rPr>
      <w:rFonts w:ascii="Times New Roman" w:eastAsia="Times New Roman" w:hAnsi="Times New Roman" w:cs="Times New Roman"/>
      <w:b/>
      <w:bCs/>
      <w:spacing w:val="-2"/>
      <w:sz w:val="28"/>
      <w:szCs w:val="18"/>
      <w:lang w:eastAsia="zh-CN"/>
    </w:rPr>
  </w:style>
  <w:style w:type="character" w:customStyle="1" w:styleId="WW8Num1z0">
    <w:name w:val="WW8Num1z0"/>
    <w:rsid w:val="00BC01E9"/>
  </w:style>
  <w:style w:type="character" w:customStyle="1" w:styleId="WW8Num1z1">
    <w:name w:val="WW8Num1z1"/>
    <w:rsid w:val="00BC01E9"/>
  </w:style>
  <w:style w:type="character" w:customStyle="1" w:styleId="WW8Num1z2">
    <w:name w:val="WW8Num1z2"/>
    <w:rsid w:val="00BC01E9"/>
  </w:style>
  <w:style w:type="character" w:customStyle="1" w:styleId="WW8Num1z3">
    <w:name w:val="WW8Num1z3"/>
    <w:rsid w:val="00BC01E9"/>
  </w:style>
  <w:style w:type="character" w:customStyle="1" w:styleId="WW8Num1z4">
    <w:name w:val="WW8Num1z4"/>
    <w:rsid w:val="00BC01E9"/>
  </w:style>
  <w:style w:type="character" w:customStyle="1" w:styleId="WW8Num1z5">
    <w:name w:val="WW8Num1z5"/>
    <w:rsid w:val="00BC01E9"/>
  </w:style>
  <w:style w:type="character" w:customStyle="1" w:styleId="WW8Num1z6">
    <w:name w:val="WW8Num1z6"/>
    <w:rsid w:val="00BC01E9"/>
  </w:style>
  <w:style w:type="character" w:customStyle="1" w:styleId="WW8Num1z7">
    <w:name w:val="WW8Num1z7"/>
    <w:rsid w:val="00BC01E9"/>
  </w:style>
  <w:style w:type="character" w:customStyle="1" w:styleId="WW8Num1z8">
    <w:name w:val="WW8Num1z8"/>
    <w:rsid w:val="00BC01E9"/>
  </w:style>
  <w:style w:type="character" w:customStyle="1" w:styleId="WW8Num2z0">
    <w:name w:val="WW8Num2z0"/>
    <w:rsid w:val="00BC01E9"/>
  </w:style>
  <w:style w:type="character" w:customStyle="1" w:styleId="WW8Num2z1">
    <w:name w:val="WW8Num2z1"/>
    <w:rsid w:val="00BC01E9"/>
  </w:style>
  <w:style w:type="character" w:customStyle="1" w:styleId="WW8Num2z2">
    <w:name w:val="WW8Num2z2"/>
    <w:rsid w:val="00BC01E9"/>
  </w:style>
  <w:style w:type="character" w:customStyle="1" w:styleId="WW8Num2z3">
    <w:name w:val="WW8Num2z3"/>
    <w:rsid w:val="00BC01E9"/>
  </w:style>
  <w:style w:type="character" w:customStyle="1" w:styleId="WW8Num2z4">
    <w:name w:val="WW8Num2z4"/>
    <w:rsid w:val="00BC01E9"/>
  </w:style>
  <w:style w:type="character" w:customStyle="1" w:styleId="WW8Num2z5">
    <w:name w:val="WW8Num2z5"/>
    <w:rsid w:val="00BC01E9"/>
  </w:style>
  <w:style w:type="character" w:customStyle="1" w:styleId="WW8Num2z6">
    <w:name w:val="WW8Num2z6"/>
    <w:rsid w:val="00BC01E9"/>
  </w:style>
  <w:style w:type="character" w:customStyle="1" w:styleId="WW8Num2z7">
    <w:name w:val="WW8Num2z7"/>
    <w:rsid w:val="00BC01E9"/>
  </w:style>
  <w:style w:type="character" w:customStyle="1" w:styleId="WW8Num2z8">
    <w:name w:val="WW8Num2z8"/>
    <w:rsid w:val="00BC01E9"/>
  </w:style>
  <w:style w:type="character" w:customStyle="1" w:styleId="WW8Num3z0">
    <w:name w:val="WW8Num3z0"/>
    <w:rsid w:val="00BC01E9"/>
    <w:rPr>
      <w:sz w:val="20"/>
    </w:rPr>
  </w:style>
  <w:style w:type="character" w:customStyle="1" w:styleId="WW8Num4z0">
    <w:name w:val="WW8Num4z0"/>
    <w:rsid w:val="00BC01E9"/>
    <w:rPr>
      <w:rFonts w:ascii="Times New Roman" w:hAnsi="Times New Roman" w:cs="Times New Roman"/>
    </w:rPr>
  </w:style>
  <w:style w:type="character" w:customStyle="1" w:styleId="WW8Num5z0">
    <w:name w:val="WW8Num5z0"/>
    <w:rsid w:val="00BC01E9"/>
    <w:rPr>
      <w:rFonts w:ascii="Times New Roman" w:hAnsi="Times New Roman" w:cs="Times New Roman"/>
      <w:spacing w:val="-1"/>
      <w:szCs w:val="18"/>
    </w:rPr>
  </w:style>
  <w:style w:type="character" w:customStyle="1" w:styleId="WW8Num6z0">
    <w:name w:val="WW8Num6z0"/>
    <w:rsid w:val="00BC01E9"/>
    <w:rPr>
      <w:spacing w:val="-4"/>
    </w:rPr>
  </w:style>
  <w:style w:type="character" w:customStyle="1" w:styleId="WW8Num7z0">
    <w:name w:val="WW8Num7z0"/>
    <w:rsid w:val="00BC01E9"/>
    <w:rPr>
      <w:rFonts w:ascii="Symbol" w:hAnsi="Symbol" w:cs="Symbol"/>
      <w:sz w:val="20"/>
    </w:rPr>
  </w:style>
  <w:style w:type="character" w:customStyle="1" w:styleId="WW8Num3z1">
    <w:name w:val="WW8Num3z1"/>
    <w:rsid w:val="00BC01E9"/>
  </w:style>
  <w:style w:type="character" w:customStyle="1" w:styleId="WW8Num3z2">
    <w:name w:val="WW8Num3z2"/>
    <w:rsid w:val="00BC01E9"/>
  </w:style>
  <w:style w:type="character" w:customStyle="1" w:styleId="WW8Num3z3">
    <w:name w:val="WW8Num3z3"/>
    <w:rsid w:val="00BC01E9"/>
  </w:style>
  <w:style w:type="character" w:customStyle="1" w:styleId="WW8Num3z4">
    <w:name w:val="WW8Num3z4"/>
    <w:rsid w:val="00BC01E9"/>
  </w:style>
  <w:style w:type="character" w:customStyle="1" w:styleId="WW8Num3z5">
    <w:name w:val="WW8Num3z5"/>
    <w:rsid w:val="00BC01E9"/>
  </w:style>
  <w:style w:type="character" w:customStyle="1" w:styleId="WW8Num3z6">
    <w:name w:val="WW8Num3z6"/>
    <w:rsid w:val="00BC01E9"/>
  </w:style>
  <w:style w:type="character" w:customStyle="1" w:styleId="WW8Num3z7">
    <w:name w:val="WW8Num3z7"/>
    <w:rsid w:val="00BC01E9"/>
  </w:style>
  <w:style w:type="character" w:customStyle="1" w:styleId="WW8Num3z8">
    <w:name w:val="WW8Num3z8"/>
    <w:rsid w:val="00BC01E9"/>
  </w:style>
  <w:style w:type="character" w:customStyle="1" w:styleId="WW8Num4z2">
    <w:name w:val="WW8Num4z2"/>
    <w:rsid w:val="00BC01E9"/>
  </w:style>
  <w:style w:type="character" w:customStyle="1" w:styleId="WW8Num4z3">
    <w:name w:val="WW8Num4z3"/>
    <w:rsid w:val="00BC01E9"/>
  </w:style>
  <w:style w:type="character" w:customStyle="1" w:styleId="WW8Num4z4">
    <w:name w:val="WW8Num4z4"/>
    <w:rsid w:val="00BC01E9"/>
  </w:style>
  <w:style w:type="character" w:customStyle="1" w:styleId="WW8Num4z5">
    <w:name w:val="WW8Num4z5"/>
    <w:rsid w:val="00BC01E9"/>
  </w:style>
  <w:style w:type="character" w:customStyle="1" w:styleId="WW8Num4z6">
    <w:name w:val="WW8Num4z6"/>
    <w:rsid w:val="00BC01E9"/>
  </w:style>
  <w:style w:type="character" w:customStyle="1" w:styleId="WW8Num4z7">
    <w:name w:val="WW8Num4z7"/>
    <w:rsid w:val="00BC01E9"/>
  </w:style>
  <w:style w:type="character" w:customStyle="1" w:styleId="WW8Num4z8">
    <w:name w:val="WW8Num4z8"/>
    <w:rsid w:val="00BC01E9"/>
  </w:style>
  <w:style w:type="character" w:customStyle="1" w:styleId="WW8Num5z1">
    <w:name w:val="WW8Num5z1"/>
    <w:rsid w:val="00BC01E9"/>
  </w:style>
  <w:style w:type="character" w:customStyle="1" w:styleId="WW8Num5z2">
    <w:name w:val="WW8Num5z2"/>
    <w:rsid w:val="00BC01E9"/>
  </w:style>
  <w:style w:type="character" w:customStyle="1" w:styleId="WW8Num5z3">
    <w:name w:val="WW8Num5z3"/>
    <w:rsid w:val="00BC01E9"/>
  </w:style>
  <w:style w:type="character" w:customStyle="1" w:styleId="WW8Num5z4">
    <w:name w:val="WW8Num5z4"/>
    <w:rsid w:val="00BC01E9"/>
  </w:style>
  <w:style w:type="character" w:customStyle="1" w:styleId="WW8Num5z5">
    <w:name w:val="WW8Num5z5"/>
    <w:rsid w:val="00BC01E9"/>
  </w:style>
  <w:style w:type="character" w:customStyle="1" w:styleId="WW8Num5z6">
    <w:name w:val="WW8Num5z6"/>
    <w:rsid w:val="00BC01E9"/>
  </w:style>
  <w:style w:type="character" w:customStyle="1" w:styleId="WW8Num5z7">
    <w:name w:val="WW8Num5z7"/>
    <w:rsid w:val="00BC01E9"/>
  </w:style>
  <w:style w:type="character" w:customStyle="1" w:styleId="WW8Num5z8">
    <w:name w:val="WW8Num5z8"/>
    <w:rsid w:val="00BC01E9"/>
  </w:style>
  <w:style w:type="character" w:customStyle="1" w:styleId="WW8Num6z1">
    <w:name w:val="WW8Num6z1"/>
    <w:rsid w:val="00BC01E9"/>
  </w:style>
  <w:style w:type="character" w:customStyle="1" w:styleId="WW8Num6z2">
    <w:name w:val="WW8Num6z2"/>
    <w:rsid w:val="00BC01E9"/>
  </w:style>
  <w:style w:type="character" w:customStyle="1" w:styleId="WW8Num6z3">
    <w:name w:val="WW8Num6z3"/>
    <w:rsid w:val="00BC01E9"/>
  </w:style>
  <w:style w:type="character" w:customStyle="1" w:styleId="WW8Num6z4">
    <w:name w:val="WW8Num6z4"/>
    <w:rsid w:val="00BC01E9"/>
  </w:style>
  <w:style w:type="character" w:customStyle="1" w:styleId="WW8Num6z5">
    <w:name w:val="WW8Num6z5"/>
    <w:rsid w:val="00BC01E9"/>
  </w:style>
  <w:style w:type="character" w:customStyle="1" w:styleId="WW8Num6z6">
    <w:name w:val="WW8Num6z6"/>
    <w:rsid w:val="00BC01E9"/>
  </w:style>
  <w:style w:type="character" w:customStyle="1" w:styleId="WW8Num6z7">
    <w:name w:val="WW8Num6z7"/>
    <w:rsid w:val="00BC01E9"/>
  </w:style>
  <w:style w:type="character" w:customStyle="1" w:styleId="WW8Num6z8">
    <w:name w:val="WW8Num6z8"/>
    <w:rsid w:val="00BC01E9"/>
  </w:style>
  <w:style w:type="character" w:customStyle="1" w:styleId="WW8Num8z0">
    <w:name w:val="WW8Num8z0"/>
    <w:rsid w:val="00BC01E9"/>
  </w:style>
  <w:style w:type="character" w:customStyle="1" w:styleId="WW8Num8z1">
    <w:name w:val="WW8Num8z1"/>
    <w:rsid w:val="00BC01E9"/>
  </w:style>
  <w:style w:type="character" w:customStyle="1" w:styleId="WW8Num8z2">
    <w:name w:val="WW8Num8z2"/>
    <w:rsid w:val="00BC01E9"/>
  </w:style>
  <w:style w:type="character" w:customStyle="1" w:styleId="WW8Num8z3">
    <w:name w:val="WW8Num8z3"/>
    <w:rsid w:val="00BC01E9"/>
  </w:style>
  <w:style w:type="character" w:customStyle="1" w:styleId="WW8Num8z4">
    <w:name w:val="WW8Num8z4"/>
    <w:rsid w:val="00BC01E9"/>
  </w:style>
  <w:style w:type="character" w:customStyle="1" w:styleId="WW8Num8z5">
    <w:name w:val="WW8Num8z5"/>
    <w:rsid w:val="00BC01E9"/>
  </w:style>
  <w:style w:type="character" w:customStyle="1" w:styleId="WW8Num8z6">
    <w:name w:val="WW8Num8z6"/>
    <w:rsid w:val="00BC01E9"/>
  </w:style>
  <w:style w:type="character" w:customStyle="1" w:styleId="WW8Num8z7">
    <w:name w:val="WW8Num8z7"/>
    <w:rsid w:val="00BC01E9"/>
  </w:style>
  <w:style w:type="character" w:customStyle="1" w:styleId="WW8Num8z8">
    <w:name w:val="WW8Num8z8"/>
    <w:rsid w:val="00BC01E9"/>
  </w:style>
  <w:style w:type="character" w:customStyle="1" w:styleId="WW8Num9z0">
    <w:name w:val="WW8Num9z0"/>
    <w:rsid w:val="00BC01E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C01E9"/>
    <w:rPr>
      <w:rFonts w:ascii="Courier New" w:hAnsi="Courier New" w:cs="Courier New"/>
    </w:rPr>
  </w:style>
  <w:style w:type="character" w:customStyle="1" w:styleId="WW8Num9z2">
    <w:name w:val="WW8Num9z2"/>
    <w:rsid w:val="00BC01E9"/>
    <w:rPr>
      <w:rFonts w:ascii="Wingdings" w:hAnsi="Wingdings" w:cs="Wingdings"/>
    </w:rPr>
  </w:style>
  <w:style w:type="character" w:customStyle="1" w:styleId="WW8Num9z3">
    <w:name w:val="WW8Num9z3"/>
    <w:rsid w:val="00BC01E9"/>
    <w:rPr>
      <w:rFonts w:ascii="Symbol" w:hAnsi="Symbol" w:cs="Symbol"/>
    </w:rPr>
  </w:style>
  <w:style w:type="character" w:customStyle="1" w:styleId="WW8Num10z0">
    <w:name w:val="WW8Num10z0"/>
    <w:rsid w:val="00BC01E9"/>
    <w:rPr>
      <w:rFonts w:ascii="Times New Roman" w:hAnsi="Times New Roman" w:cs="Times New Roman"/>
    </w:rPr>
  </w:style>
  <w:style w:type="character" w:customStyle="1" w:styleId="WW8Num11z0">
    <w:name w:val="WW8Num11z0"/>
    <w:rsid w:val="00BC01E9"/>
  </w:style>
  <w:style w:type="character" w:customStyle="1" w:styleId="WW8Num11z1">
    <w:name w:val="WW8Num11z1"/>
    <w:rsid w:val="00BC01E9"/>
  </w:style>
  <w:style w:type="character" w:customStyle="1" w:styleId="WW8Num11z2">
    <w:name w:val="WW8Num11z2"/>
    <w:rsid w:val="00BC01E9"/>
  </w:style>
  <w:style w:type="character" w:customStyle="1" w:styleId="WW8Num11z3">
    <w:name w:val="WW8Num11z3"/>
    <w:rsid w:val="00BC01E9"/>
  </w:style>
  <w:style w:type="character" w:customStyle="1" w:styleId="WW8Num11z4">
    <w:name w:val="WW8Num11z4"/>
    <w:rsid w:val="00BC01E9"/>
  </w:style>
  <w:style w:type="character" w:customStyle="1" w:styleId="WW8Num11z5">
    <w:name w:val="WW8Num11z5"/>
    <w:rsid w:val="00BC01E9"/>
  </w:style>
  <w:style w:type="character" w:customStyle="1" w:styleId="WW8Num11z6">
    <w:name w:val="WW8Num11z6"/>
    <w:rsid w:val="00BC01E9"/>
  </w:style>
  <w:style w:type="character" w:customStyle="1" w:styleId="WW8Num11z7">
    <w:name w:val="WW8Num11z7"/>
    <w:rsid w:val="00BC01E9"/>
  </w:style>
  <w:style w:type="character" w:customStyle="1" w:styleId="WW8Num11z8">
    <w:name w:val="WW8Num11z8"/>
    <w:rsid w:val="00BC01E9"/>
  </w:style>
  <w:style w:type="character" w:customStyle="1" w:styleId="WW8Num12z0">
    <w:name w:val="WW8Num12z0"/>
    <w:rsid w:val="00BC01E9"/>
    <w:rPr>
      <w:rFonts w:ascii="Times New Roman" w:eastAsia="Times New Roman" w:hAnsi="Times New Roman" w:cs="Times New Roman"/>
      <w:spacing w:val="-1"/>
      <w:szCs w:val="18"/>
    </w:rPr>
  </w:style>
  <w:style w:type="character" w:customStyle="1" w:styleId="WW8Num12z1">
    <w:name w:val="WW8Num12z1"/>
    <w:rsid w:val="00BC01E9"/>
    <w:rPr>
      <w:rFonts w:ascii="Courier New" w:hAnsi="Courier New" w:cs="Courier New"/>
    </w:rPr>
  </w:style>
  <w:style w:type="character" w:customStyle="1" w:styleId="WW8Num12z2">
    <w:name w:val="WW8Num12z2"/>
    <w:rsid w:val="00BC01E9"/>
    <w:rPr>
      <w:rFonts w:ascii="Wingdings" w:hAnsi="Wingdings" w:cs="Wingdings"/>
    </w:rPr>
  </w:style>
  <w:style w:type="character" w:customStyle="1" w:styleId="WW8Num12z3">
    <w:name w:val="WW8Num12z3"/>
    <w:rsid w:val="00BC01E9"/>
    <w:rPr>
      <w:rFonts w:ascii="Symbol" w:hAnsi="Symbol" w:cs="Symbol"/>
    </w:rPr>
  </w:style>
  <w:style w:type="character" w:customStyle="1" w:styleId="WW8Num13z0">
    <w:name w:val="WW8Num13z0"/>
    <w:rsid w:val="00BC01E9"/>
    <w:rPr>
      <w:rFonts w:ascii="Times New Roman" w:hAnsi="Times New Roman" w:cs="Times New Roman"/>
    </w:rPr>
  </w:style>
  <w:style w:type="character" w:customStyle="1" w:styleId="WW8Num14z0">
    <w:name w:val="WW8Num14z0"/>
    <w:rsid w:val="00BC01E9"/>
    <w:rPr>
      <w:spacing w:val="-4"/>
    </w:rPr>
  </w:style>
  <w:style w:type="character" w:customStyle="1" w:styleId="WW8Num15z0">
    <w:name w:val="WW8Num15z0"/>
    <w:rsid w:val="00BC01E9"/>
    <w:rPr>
      <w:rFonts w:ascii="Symbol" w:hAnsi="Symbol" w:cs="Symbol"/>
      <w:sz w:val="20"/>
    </w:rPr>
  </w:style>
  <w:style w:type="character" w:customStyle="1" w:styleId="WW8Num15z1">
    <w:name w:val="WW8Num15z1"/>
    <w:rsid w:val="00BC01E9"/>
    <w:rPr>
      <w:rFonts w:ascii="Courier New" w:hAnsi="Courier New" w:cs="Courier New"/>
    </w:rPr>
  </w:style>
  <w:style w:type="character" w:customStyle="1" w:styleId="WW8Num15z2">
    <w:name w:val="WW8Num15z2"/>
    <w:rsid w:val="00BC01E9"/>
    <w:rPr>
      <w:rFonts w:ascii="Wingdings" w:hAnsi="Wingdings" w:cs="Wingdings"/>
    </w:rPr>
  </w:style>
  <w:style w:type="character" w:customStyle="1" w:styleId="WW8Num16z0">
    <w:name w:val="WW8Num16z0"/>
    <w:rsid w:val="00BC01E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C01E9"/>
    <w:rPr>
      <w:rFonts w:ascii="Courier New" w:hAnsi="Courier New" w:cs="Courier New"/>
    </w:rPr>
  </w:style>
  <w:style w:type="character" w:customStyle="1" w:styleId="WW8Num16z2">
    <w:name w:val="WW8Num16z2"/>
    <w:rsid w:val="00BC01E9"/>
    <w:rPr>
      <w:rFonts w:ascii="Wingdings" w:hAnsi="Wingdings" w:cs="Wingdings"/>
    </w:rPr>
  </w:style>
  <w:style w:type="character" w:customStyle="1" w:styleId="WW8Num16z3">
    <w:name w:val="WW8Num16z3"/>
    <w:rsid w:val="00BC01E9"/>
    <w:rPr>
      <w:rFonts w:ascii="Symbol" w:hAnsi="Symbol" w:cs="Symbol"/>
    </w:rPr>
  </w:style>
  <w:style w:type="character" w:customStyle="1" w:styleId="WW8Num17z0">
    <w:name w:val="WW8Num17z0"/>
    <w:rsid w:val="00BC01E9"/>
  </w:style>
  <w:style w:type="character" w:customStyle="1" w:styleId="WW8Num17z1">
    <w:name w:val="WW8Num17z1"/>
    <w:rsid w:val="00BC01E9"/>
  </w:style>
  <w:style w:type="character" w:customStyle="1" w:styleId="WW8Num17z2">
    <w:name w:val="WW8Num17z2"/>
    <w:rsid w:val="00BC01E9"/>
  </w:style>
  <w:style w:type="character" w:customStyle="1" w:styleId="WW8Num17z3">
    <w:name w:val="WW8Num17z3"/>
    <w:rsid w:val="00BC01E9"/>
  </w:style>
  <w:style w:type="character" w:customStyle="1" w:styleId="WW8Num17z4">
    <w:name w:val="WW8Num17z4"/>
    <w:rsid w:val="00BC01E9"/>
  </w:style>
  <w:style w:type="character" w:customStyle="1" w:styleId="WW8Num17z5">
    <w:name w:val="WW8Num17z5"/>
    <w:rsid w:val="00BC01E9"/>
  </w:style>
  <w:style w:type="character" w:customStyle="1" w:styleId="WW8Num17z6">
    <w:name w:val="WW8Num17z6"/>
    <w:rsid w:val="00BC01E9"/>
  </w:style>
  <w:style w:type="character" w:customStyle="1" w:styleId="WW8Num17z7">
    <w:name w:val="WW8Num17z7"/>
    <w:rsid w:val="00BC01E9"/>
  </w:style>
  <w:style w:type="character" w:customStyle="1" w:styleId="WW8Num17z8">
    <w:name w:val="WW8Num17z8"/>
    <w:rsid w:val="00BC01E9"/>
  </w:style>
  <w:style w:type="character" w:customStyle="1" w:styleId="WW8Num18z0">
    <w:name w:val="WW8Num18z0"/>
    <w:rsid w:val="00BC01E9"/>
    <w:rPr>
      <w:rFonts w:ascii="Symbol" w:hAnsi="Symbol" w:cs="Symbol"/>
    </w:rPr>
  </w:style>
  <w:style w:type="character" w:customStyle="1" w:styleId="WW8Num18z1">
    <w:name w:val="WW8Num18z1"/>
    <w:rsid w:val="00BC01E9"/>
    <w:rPr>
      <w:rFonts w:ascii="Courier New" w:hAnsi="Courier New" w:cs="Courier New"/>
    </w:rPr>
  </w:style>
  <w:style w:type="character" w:customStyle="1" w:styleId="WW8Num18z2">
    <w:name w:val="WW8Num18z2"/>
    <w:rsid w:val="00BC01E9"/>
    <w:rPr>
      <w:rFonts w:ascii="Wingdings" w:hAnsi="Wingdings" w:cs="Wingdings"/>
    </w:rPr>
  </w:style>
  <w:style w:type="character" w:customStyle="1" w:styleId="WW8Num19z0">
    <w:name w:val="WW8Num19z0"/>
    <w:rsid w:val="00BC01E9"/>
  </w:style>
  <w:style w:type="character" w:customStyle="1" w:styleId="WW8Num19z1">
    <w:name w:val="WW8Num19z1"/>
    <w:rsid w:val="00BC01E9"/>
  </w:style>
  <w:style w:type="character" w:customStyle="1" w:styleId="WW8Num19z2">
    <w:name w:val="WW8Num19z2"/>
    <w:rsid w:val="00BC01E9"/>
  </w:style>
  <w:style w:type="character" w:customStyle="1" w:styleId="WW8Num19z3">
    <w:name w:val="WW8Num19z3"/>
    <w:rsid w:val="00BC01E9"/>
  </w:style>
  <w:style w:type="character" w:customStyle="1" w:styleId="WW8Num19z4">
    <w:name w:val="WW8Num19z4"/>
    <w:rsid w:val="00BC01E9"/>
  </w:style>
  <w:style w:type="character" w:customStyle="1" w:styleId="WW8Num19z5">
    <w:name w:val="WW8Num19z5"/>
    <w:rsid w:val="00BC01E9"/>
  </w:style>
  <w:style w:type="character" w:customStyle="1" w:styleId="WW8Num19z6">
    <w:name w:val="WW8Num19z6"/>
    <w:rsid w:val="00BC01E9"/>
  </w:style>
  <w:style w:type="character" w:customStyle="1" w:styleId="WW8Num19z7">
    <w:name w:val="WW8Num19z7"/>
    <w:rsid w:val="00BC01E9"/>
  </w:style>
  <w:style w:type="character" w:customStyle="1" w:styleId="WW8Num19z8">
    <w:name w:val="WW8Num19z8"/>
    <w:rsid w:val="00BC01E9"/>
  </w:style>
  <w:style w:type="character" w:customStyle="1" w:styleId="WW8NumSt4z0">
    <w:name w:val="WW8NumSt4z0"/>
    <w:rsid w:val="00BC01E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C01E9"/>
  </w:style>
  <w:style w:type="character" w:styleId="Numerstrony">
    <w:name w:val="page number"/>
    <w:basedOn w:val="Domylnaczcionkaakapitu1"/>
    <w:rsid w:val="00BC01E9"/>
  </w:style>
  <w:style w:type="character" w:customStyle="1" w:styleId="Znakiprzypiswdolnych">
    <w:name w:val="Znaki przypisów dolnych"/>
    <w:basedOn w:val="Domylnaczcionkaakapitu1"/>
    <w:rsid w:val="00BC01E9"/>
    <w:rPr>
      <w:vertAlign w:val="superscript"/>
    </w:rPr>
  </w:style>
  <w:style w:type="character" w:customStyle="1" w:styleId="Znak">
    <w:name w:val="Znak"/>
    <w:basedOn w:val="Domylnaczcionkaakapitu1"/>
    <w:rsid w:val="00BC01E9"/>
  </w:style>
  <w:style w:type="character" w:customStyle="1" w:styleId="Znakiprzypiswkocowych">
    <w:name w:val="Znaki przypisów końcowych"/>
    <w:basedOn w:val="Domylnaczcionkaakapitu1"/>
    <w:rsid w:val="00BC01E9"/>
    <w:rPr>
      <w:vertAlign w:val="superscript"/>
    </w:rPr>
  </w:style>
  <w:style w:type="character" w:styleId="Odwoanieprzypisudolnego">
    <w:name w:val="footnote reference"/>
    <w:rsid w:val="00BC01E9"/>
    <w:rPr>
      <w:vertAlign w:val="superscript"/>
    </w:rPr>
  </w:style>
  <w:style w:type="character" w:styleId="Odwoanieprzypisukocowego">
    <w:name w:val="endnote reference"/>
    <w:rsid w:val="00BC01E9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BC01E9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01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C01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01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01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E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rsid w:val="006975AA"/>
    <w:rPr>
      <w:sz w:val="20"/>
    </w:rPr>
  </w:style>
  <w:style w:type="character" w:customStyle="1" w:styleId="ListLabel2">
    <w:name w:val="ListLabel 2"/>
    <w:rsid w:val="006975AA"/>
    <w:rPr>
      <w:rFonts w:cs="Times New Roman"/>
    </w:rPr>
  </w:style>
  <w:style w:type="character" w:customStyle="1" w:styleId="ListLabel3">
    <w:name w:val="ListLabel 3"/>
    <w:rsid w:val="006975AA"/>
    <w:rPr>
      <w:rFonts w:cs="Times New Roman"/>
      <w:spacing w:val="-1"/>
      <w:szCs w:val="18"/>
    </w:rPr>
  </w:style>
  <w:style w:type="character" w:customStyle="1" w:styleId="ListLabel4">
    <w:name w:val="ListLabel 4"/>
    <w:rsid w:val="006975AA"/>
    <w:rPr>
      <w:spacing w:val="-4"/>
    </w:rPr>
  </w:style>
  <w:style w:type="character" w:customStyle="1" w:styleId="ListLabel5">
    <w:name w:val="ListLabel 5"/>
    <w:rsid w:val="006975AA"/>
    <w:rPr>
      <w:rFonts w:cs="Symbol"/>
      <w:sz w:val="20"/>
    </w:rPr>
  </w:style>
  <w:style w:type="character" w:customStyle="1" w:styleId="Zakotwiczenieprzypisudolnego">
    <w:name w:val="Zakotwiczenie przypisu dolnego"/>
    <w:rsid w:val="006975AA"/>
    <w:rPr>
      <w:vertAlign w:val="superscript"/>
    </w:rPr>
  </w:style>
  <w:style w:type="character" w:customStyle="1" w:styleId="Zakotwiczenieprzypisukocowego">
    <w:name w:val="Zakotwiczenie przypisu końcowego"/>
    <w:rsid w:val="006975AA"/>
    <w:rPr>
      <w:vertAlign w:val="superscript"/>
    </w:rPr>
  </w:style>
  <w:style w:type="character" w:customStyle="1" w:styleId="ListLabel6">
    <w:name w:val="ListLabel 6"/>
    <w:rsid w:val="009856FD"/>
    <w:rPr>
      <w:sz w:val="20"/>
    </w:rPr>
  </w:style>
  <w:style w:type="character" w:customStyle="1" w:styleId="ListLabel7">
    <w:name w:val="ListLabel 7"/>
    <w:rsid w:val="009856FD"/>
    <w:rPr>
      <w:rFonts w:cs="Times New Roman"/>
    </w:rPr>
  </w:style>
  <w:style w:type="character" w:customStyle="1" w:styleId="ListLabel8">
    <w:name w:val="ListLabel 8"/>
    <w:rsid w:val="009856FD"/>
    <w:rPr>
      <w:rFonts w:cs="Times New Roman"/>
      <w:spacing w:val="-1"/>
      <w:szCs w:val="18"/>
    </w:rPr>
  </w:style>
  <w:style w:type="character" w:customStyle="1" w:styleId="ListLabel9">
    <w:name w:val="ListLabel 9"/>
    <w:rsid w:val="009856FD"/>
    <w:rPr>
      <w:spacing w:val="-4"/>
    </w:rPr>
  </w:style>
  <w:style w:type="character" w:customStyle="1" w:styleId="ListLabel10">
    <w:name w:val="ListLabel 10"/>
    <w:rsid w:val="009856FD"/>
    <w:rPr>
      <w:rFonts w:cs="Symbol"/>
      <w:sz w:val="20"/>
    </w:rPr>
  </w:style>
  <w:style w:type="character" w:customStyle="1" w:styleId="ListLabel11">
    <w:name w:val="ListLabel 11"/>
    <w:rsid w:val="009856FD"/>
    <w:rPr>
      <w:sz w:val="20"/>
    </w:rPr>
  </w:style>
  <w:style w:type="character" w:customStyle="1" w:styleId="ListLabel12">
    <w:name w:val="ListLabel 12"/>
    <w:rsid w:val="009856FD"/>
    <w:rPr>
      <w:rFonts w:cs="Times New Roman"/>
    </w:rPr>
  </w:style>
  <w:style w:type="character" w:customStyle="1" w:styleId="ListLabel13">
    <w:name w:val="ListLabel 13"/>
    <w:rsid w:val="009856FD"/>
    <w:rPr>
      <w:rFonts w:cs="Times New Roman"/>
      <w:spacing w:val="-1"/>
      <w:szCs w:val="18"/>
    </w:rPr>
  </w:style>
  <w:style w:type="character" w:customStyle="1" w:styleId="ListLabel14">
    <w:name w:val="ListLabel 14"/>
    <w:rsid w:val="009856FD"/>
    <w:rPr>
      <w:spacing w:val="-4"/>
    </w:rPr>
  </w:style>
  <w:style w:type="character" w:customStyle="1" w:styleId="ListLabel15">
    <w:name w:val="ListLabel 15"/>
    <w:rsid w:val="009856FD"/>
    <w:rPr>
      <w:rFonts w:cs="Symbol"/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  <w:spacing w:val="-1"/>
      <w:szCs w:val="18"/>
    </w:rPr>
  </w:style>
  <w:style w:type="character" w:customStyle="1" w:styleId="ListLabel19">
    <w:name w:val="ListLabel 19"/>
    <w:rPr>
      <w:spacing w:val="-4"/>
    </w:rPr>
  </w:style>
  <w:style w:type="character" w:customStyle="1" w:styleId="ListLabel20">
    <w:name w:val="ListLabel 20"/>
    <w:rPr>
      <w:rFonts w:cs="Symbol"/>
      <w:sz w:val="20"/>
    </w:rPr>
  </w:style>
  <w:style w:type="character" w:customStyle="1" w:styleId="ListLabel21">
    <w:name w:val="ListLabel 21"/>
    <w:rPr>
      <w:rFonts w:eastAsia="Calibri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  <w:spacing w:val="-1"/>
      <w:szCs w:val="18"/>
    </w:rPr>
  </w:style>
  <w:style w:type="character" w:customStyle="1" w:styleId="ListLabel26">
    <w:name w:val="ListLabel 26"/>
    <w:rPr>
      <w:spacing w:val="-4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  <w:spacing w:val="-1"/>
      <w:szCs w:val="18"/>
    </w:rPr>
  </w:style>
  <w:style w:type="character" w:customStyle="1" w:styleId="ListLabel31">
    <w:name w:val="ListLabel 31"/>
    <w:rPr>
      <w:spacing w:val="-4"/>
    </w:rPr>
  </w:style>
  <w:style w:type="character" w:customStyle="1" w:styleId="ListLabel32">
    <w:name w:val="ListLabel 32"/>
    <w:rPr>
      <w:rFonts w:cs="Symbol"/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  <w:spacing w:val="-1"/>
      <w:szCs w:val="18"/>
    </w:rPr>
  </w:style>
  <w:style w:type="character" w:customStyle="1" w:styleId="ListLabel36">
    <w:name w:val="ListLabel 36"/>
    <w:rPr>
      <w:spacing w:val="-4"/>
    </w:rPr>
  </w:style>
  <w:style w:type="character" w:customStyle="1" w:styleId="ListLabel37">
    <w:name w:val="ListLabel 37"/>
    <w:rPr>
      <w:rFonts w:cs="Symbol"/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  <w:spacing w:val="-1"/>
      <w:szCs w:val="18"/>
    </w:rPr>
  </w:style>
  <w:style w:type="character" w:customStyle="1" w:styleId="ListLabel41">
    <w:name w:val="ListLabel 41"/>
    <w:rPr>
      <w:spacing w:val="-4"/>
    </w:rPr>
  </w:style>
  <w:style w:type="character" w:customStyle="1" w:styleId="ListLabel42">
    <w:name w:val="ListLabel 42"/>
    <w:rPr>
      <w:rFonts w:cs="Symbol"/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  <w:spacing w:val="-1"/>
      <w:szCs w:val="18"/>
    </w:rPr>
  </w:style>
  <w:style w:type="character" w:customStyle="1" w:styleId="ListLabel46">
    <w:name w:val="ListLabel 46"/>
    <w:rPr>
      <w:spacing w:val="-4"/>
    </w:rPr>
  </w:style>
  <w:style w:type="character" w:customStyle="1" w:styleId="ListLabel47">
    <w:name w:val="ListLabel 47"/>
    <w:rPr>
      <w:rFonts w:cs="Symbol"/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  <w:spacing w:val="-1"/>
      <w:szCs w:val="18"/>
    </w:rPr>
  </w:style>
  <w:style w:type="character" w:customStyle="1" w:styleId="ListLabel51">
    <w:name w:val="ListLabel 51"/>
    <w:rPr>
      <w:spacing w:val="-4"/>
    </w:rPr>
  </w:style>
  <w:style w:type="character" w:customStyle="1" w:styleId="ListLabel52">
    <w:name w:val="ListLabel 52"/>
    <w:rPr>
      <w:rFonts w:cs="Symbol"/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  <w:spacing w:val="-1"/>
      <w:szCs w:val="18"/>
    </w:rPr>
  </w:style>
  <w:style w:type="character" w:customStyle="1" w:styleId="ListLabel56">
    <w:name w:val="ListLabel 56"/>
    <w:rPr>
      <w:spacing w:val="-4"/>
    </w:rPr>
  </w:style>
  <w:style w:type="character" w:customStyle="1" w:styleId="ListLabel57">
    <w:name w:val="ListLabel 57"/>
    <w:rPr>
      <w:rFonts w:cs="Symbol"/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  <w:spacing w:val="-1"/>
      <w:szCs w:val="18"/>
    </w:rPr>
  </w:style>
  <w:style w:type="character" w:customStyle="1" w:styleId="ListLabel61">
    <w:name w:val="ListLabel 61"/>
    <w:rPr>
      <w:spacing w:val="-4"/>
    </w:rPr>
  </w:style>
  <w:style w:type="character" w:customStyle="1" w:styleId="ListLabel62">
    <w:name w:val="ListLabel 62"/>
    <w:rPr>
      <w:rFonts w:cs="Symbol"/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  <w:spacing w:val="-1"/>
      <w:szCs w:val="18"/>
    </w:rPr>
  </w:style>
  <w:style w:type="character" w:customStyle="1" w:styleId="ListLabel66">
    <w:name w:val="ListLabel 66"/>
    <w:rPr>
      <w:spacing w:val="-4"/>
    </w:rPr>
  </w:style>
  <w:style w:type="character" w:customStyle="1" w:styleId="ListLabel67">
    <w:name w:val="ListLabel 67"/>
    <w:rPr>
      <w:rFonts w:cs="Symbol"/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  <w:spacing w:val="-1"/>
      <w:szCs w:val="18"/>
    </w:rPr>
  </w:style>
  <w:style w:type="character" w:customStyle="1" w:styleId="ListLabel71">
    <w:name w:val="ListLabel 71"/>
    <w:rPr>
      <w:spacing w:val="-4"/>
    </w:rPr>
  </w:style>
  <w:style w:type="character" w:customStyle="1" w:styleId="ListLabel72">
    <w:name w:val="ListLabel 72"/>
    <w:rPr>
      <w:rFonts w:cs="Symbol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0B1F"/>
    <w:rPr>
      <w:b/>
      <w:bCs/>
      <w:i/>
      <w:iCs/>
      <w:color w:val="4F81BD" w:themeColor="accent1"/>
      <w:sz w:val="22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  <w:spacing w:val="-1"/>
      <w:szCs w:val="18"/>
    </w:rPr>
  </w:style>
  <w:style w:type="character" w:customStyle="1" w:styleId="ListLabel76">
    <w:name w:val="ListLabel 76"/>
    <w:rPr>
      <w:spacing w:val="-4"/>
    </w:rPr>
  </w:style>
  <w:style w:type="character" w:customStyle="1" w:styleId="ListLabel77">
    <w:name w:val="ListLabel 77"/>
    <w:rPr>
      <w:rFonts w:cs="Symbol"/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  <w:spacing w:val="-1"/>
      <w:szCs w:val="18"/>
    </w:rPr>
  </w:style>
  <w:style w:type="character" w:customStyle="1" w:styleId="ListLabel81">
    <w:name w:val="ListLabel 81"/>
    <w:rPr>
      <w:spacing w:val="-4"/>
    </w:rPr>
  </w:style>
  <w:style w:type="character" w:customStyle="1" w:styleId="ListLabel82">
    <w:name w:val="ListLabel 82"/>
    <w:rPr>
      <w:rFonts w:cs="Symbol"/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  <w:spacing w:val="-1"/>
      <w:szCs w:val="18"/>
    </w:rPr>
  </w:style>
  <w:style w:type="character" w:customStyle="1" w:styleId="ListLabel86">
    <w:name w:val="ListLabel 86"/>
    <w:rPr>
      <w:spacing w:val="-4"/>
    </w:rPr>
  </w:style>
  <w:style w:type="character" w:customStyle="1" w:styleId="ListLabel87">
    <w:name w:val="ListLabel 87"/>
    <w:rPr>
      <w:rFonts w:cs="Symbol"/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C01E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Lista">
    <w:name w:val="List"/>
    <w:basedOn w:val="Tretekstu"/>
    <w:rsid w:val="00BC01E9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C01E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Gwka">
    <w:name w:val="Główka"/>
    <w:basedOn w:val="Normalny"/>
    <w:rsid w:val="00BC01E9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ygnatura">
    <w:name w:val="Sygnatura"/>
    <w:basedOn w:val="Normalny"/>
    <w:rsid w:val="006975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rsid w:val="00BC01E9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BC01E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C01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rsid w:val="00BC01E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18"/>
      <w:szCs w:val="18"/>
      <w:lang w:eastAsia="zh-CN"/>
    </w:rPr>
  </w:style>
  <w:style w:type="paragraph" w:customStyle="1" w:styleId="przekr">
    <w:name w:val="przekr"/>
    <w:basedOn w:val="Normalny"/>
    <w:rsid w:val="00BC01E9"/>
    <w:pPr>
      <w:spacing w:after="0" w:line="240" w:lineRule="auto"/>
    </w:pPr>
    <w:rPr>
      <w:rFonts w:ascii="Arial" w:eastAsia="Times New Roman" w:hAnsi="Arial" w:cs="Arial"/>
      <w:strike/>
      <w:color w:val="FF0000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BC01E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C01E9"/>
    <w:pPr>
      <w:ind w:left="720"/>
    </w:pPr>
    <w:rPr>
      <w:rFonts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B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BC01E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B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C01E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C01E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C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1E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rzypisdolny">
    <w:name w:val="Przypis dolny"/>
    <w:basedOn w:val="Normalny"/>
    <w:rsid w:val="006975AA"/>
  </w:style>
  <w:style w:type="paragraph" w:styleId="Cytatintensywny">
    <w:name w:val="Intense Quote"/>
    <w:basedOn w:val="Normalny"/>
    <w:link w:val="CytatintensywnyZnak"/>
    <w:uiPriority w:val="30"/>
    <w:qFormat/>
    <w:rsid w:val="00B30B1F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</w:rPr>
  </w:style>
  <w:style w:type="numbering" w:customStyle="1" w:styleId="Bezlisty1">
    <w:name w:val="Bez listy1"/>
    <w:uiPriority w:val="99"/>
    <w:semiHidden/>
    <w:unhideWhenUsed/>
    <w:rsid w:val="00BC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0D22-4BD8-43C4-8351-A60BB645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4397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Wilaszek</dc:creator>
  <cp:lastModifiedBy>Martyna Krupa</cp:lastModifiedBy>
  <cp:revision>3</cp:revision>
  <cp:lastPrinted>2023-07-25T12:14:00Z</cp:lastPrinted>
  <dcterms:created xsi:type="dcterms:W3CDTF">2023-07-25T12:06:00Z</dcterms:created>
  <dcterms:modified xsi:type="dcterms:W3CDTF">2023-07-25T12:15:00Z</dcterms:modified>
  <dc:language>pl-PL</dc:language>
</cp:coreProperties>
</file>